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BF730" w14:textId="29579DAF" w:rsidR="002B05A5" w:rsidRPr="002B05A5" w:rsidRDefault="00DF658B" w:rsidP="002B05A5">
      <w:pPr>
        <w:shd w:val="clear" w:color="auto" w:fill="FFFFFF"/>
        <w:spacing w:before="240" w:after="240"/>
        <w:jc w:val="both"/>
        <w:rPr>
          <w:color w:val="auto"/>
          <w:sz w:val="28"/>
          <w:szCs w:val="32"/>
        </w:rPr>
      </w:pPr>
      <w:r>
        <w:rPr>
          <w:color w:val="auto"/>
          <w:sz w:val="28"/>
          <w:szCs w:val="32"/>
        </w:rPr>
        <w:t xml:space="preserve">Dwie premiery z udziałem Magdaleny </w:t>
      </w:r>
      <w:proofErr w:type="spellStart"/>
      <w:r>
        <w:rPr>
          <w:color w:val="auto"/>
          <w:sz w:val="28"/>
          <w:szCs w:val="32"/>
        </w:rPr>
        <w:t>Różczki</w:t>
      </w:r>
      <w:proofErr w:type="spellEnd"/>
      <w:r>
        <w:rPr>
          <w:color w:val="auto"/>
          <w:sz w:val="28"/>
          <w:szCs w:val="32"/>
        </w:rPr>
        <w:t xml:space="preserve">. Serial </w:t>
      </w:r>
      <w:proofErr w:type="spellStart"/>
      <w:r>
        <w:rPr>
          <w:color w:val="auto"/>
          <w:sz w:val="28"/>
          <w:szCs w:val="32"/>
        </w:rPr>
        <w:t>Netflixa</w:t>
      </w:r>
      <w:proofErr w:type="spellEnd"/>
      <w:r>
        <w:rPr>
          <w:color w:val="auto"/>
          <w:sz w:val="28"/>
          <w:szCs w:val="32"/>
        </w:rPr>
        <w:t xml:space="preserve"> i kampania </w:t>
      </w:r>
      <w:proofErr w:type="spellStart"/>
      <w:r>
        <w:rPr>
          <w:color w:val="auto"/>
          <w:sz w:val="28"/>
          <w:szCs w:val="32"/>
        </w:rPr>
        <w:t>VeloBanku</w:t>
      </w:r>
      <w:proofErr w:type="spellEnd"/>
      <w:r>
        <w:rPr>
          <w:color w:val="auto"/>
          <w:sz w:val="28"/>
          <w:szCs w:val="32"/>
        </w:rPr>
        <w:t xml:space="preserve">  </w:t>
      </w:r>
    </w:p>
    <w:p w14:paraId="4369CA3B" w14:textId="308A5500" w:rsidR="007D38A3" w:rsidRDefault="007D38A3" w:rsidP="0010767E">
      <w:pPr>
        <w:jc w:val="both"/>
        <w:rPr>
          <w:color w:val="auto"/>
          <w:sz w:val="20"/>
          <w:szCs w:val="20"/>
        </w:rPr>
      </w:pPr>
      <w:r>
        <w:rPr>
          <w:color w:val="auto"/>
          <w:sz w:val="20"/>
          <w:szCs w:val="20"/>
        </w:rPr>
        <w:t>VeloBank ruszył z nową kampanią</w:t>
      </w:r>
      <w:r w:rsidR="005B3958">
        <w:rPr>
          <w:color w:val="auto"/>
          <w:sz w:val="20"/>
          <w:szCs w:val="20"/>
        </w:rPr>
        <w:t xml:space="preserve"> </w:t>
      </w:r>
      <w:r w:rsidR="00735CE2">
        <w:rPr>
          <w:color w:val="auto"/>
          <w:sz w:val="20"/>
          <w:szCs w:val="20"/>
        </w:rPr>
        <w:t>wizerunkowo-produktową</w:t>
      </w:r>
      <w:r w:rsidR="00DF658B">
        <w:rPr>
          <w:color w:val="auto"/>
          <w:sz w:val="20"/>
          <w:szCs w:val="20"/>
        </w:rPr>
        <w:t xml:space="preserve"> </w:t>
      </w:r>
      <w:r w:rsidR="005B3958">
        <w:rPr>
          <w:color w:val="auto"/>
          <w:sz w:val="20"/>
          <w:szCs w:val="20"/>
        </w:rPr>
        <w:t xml:space="preserve">promującą swój flagowy produkt – </w:t>
      </w:r>
      <w:proofErr w:type="spellStart"/>
      <w:r w:rsidR="005B3958">
        <w:rPr>
          <w:color w:val="auto"/>
          <w:sz w:val="20"/>
          <w:szCs w:val="20"/>
        </w:rPr>
        <w:t>VeloKonto</w:t>
      </w:r>
      <w:proofErr w:type="spellEnd"/>
      <w:r w:rsidR="00DF658B">
        <w:rPr>
          <w:color w:val="auto"/>
          <w:sz w:val="20"/>
          <w:szCs w:val="20"/>
        </w:rPr>
        <w:t xml:space="preserve"> z pakie</w:t>
      </w:r>
      <w:r w:rsidR="005A2E0C">
        <w:rPr>
          <w:color w:val="auto"/>
          <w:sz w:val="20"/>
          <w:szCs w:val="20"/>
        </w:rPr>
        <w:t>te</w:t>
      </w:r>
      <w:r w:rsidR="00DF658B">
        <w:rPr>
          <w:color w:val="auto"/>
          <w:sz w:val="20"/>
          <w:szCs w:val="20"/>
        </w:rPr>
        <w:t>m medycznym</w:t>
      </w:r>
      <w:r w:rsidR="005B3958">
        <w:rPr>
          <w:color w:val="auto"/>
          <w:sz w:val="20"/>
          <w:szCs w:val="20"/>
        </w:rPr>
        <w:t xml:space="preserve">. </w:t>
      </w:r>
      <w:r w:rsidR="009C01E2">
        <w:rPr>
          <w:color w:val="auto"/>
          <w:sz w:val="20"/>
          <w:szCs w:val="20"/>
        </w:rPr>
        <w:t>W najnowszym spocie</w:t>
      </w:r>
      <w:r w:rsidR="00950A4D">
        <w:rPr>
          <w:color w:val="auto"/>
          <w:sz w:val="20"/>
          <w:szCs w:val="20"/>
        </w:rPr>
        <w:t>,</w:t>
      </w:r>
      <w:r w:rsidR="009C01E2">
        <w:rPr>
          <w:color w:val="auto"/>
          <w:sz w:val="20"/>
          <w:szCs w:val="20"/>
        </w:rPr>
        <w:t xml:space="preserve"> Magdalena Róż</w:t>
      </w:r>
      <w:r w:rsidR="00735CE2">
        <w:rPr>
          <w:color w:val="auto"/>
          <w:sz w:val="20"/>
          <w:szCs w:val="20"/>
        </w:rPr>
        <w:t>c</w:t>
      </w:r>
      <w:r w:rsidR="009C01E2">
        <w:rPr>
          <w:color w:val="auto"/>
          <w:sz w:val="20"/>
          <w:szCs w:val="20"/>
        </w:rPr>
        <w:t xml:space="preserve">zka zachęca do bankowania wspólnie z VeloBankiem i podkreśla, że </w:t>
      </w:r>
      <w:r w:rsidR="00735CE2">
        <w:rPr>
          <w:color w:val="auto"/>
          <w:sz w:val="20"/>
          <w:szCs w:val="20"/>
        </w:rPr>
        <w:t xml:space="preserve">bycie </w:t>
      </w:r>
      <w:r w:rsidR="00E16BDB">
        <w:rPr>
          <w:color w:val="auto"/>
          <w:sz w:val="20"/>
          <w:szCs w:val="20"/>
        </w:rPr>
        <w:t xml:space="preserve">jego </w:t>
      </w:r>
      <w:r w:rsidR="00735CE2">
        <w:rPr>
          <w:color w:val="auto"/>
          <w:sz w:val="20"/>
          <w:szCs w:val="20"/>
        </w:rPr>
        <w:t>klientką ułatwia jej codzienne życie</w:t>
      </w:r>
      <w:r w:rsidR="00E33F7F">
        <w:rPr>
          <w:color w:val="auto"/>
          <w:sz w:val="20"/>
          <w:szCs w:val="20"/>
        </w:rPr>
        <w:t xml:space="preserve"> i pomaga dbać</w:t>
      </w:r>
      <w:r w:rsidR="002C066D">
        <w:rPr>
          <w:color w:val="auto"/>
          <w:sz w:val="20"/>
          <w:szCs w:val="20"/>
        </w:rPr>
        <w:t xml:space="preserve"> nie tylko o finanse, ale </w:t>
      </w:r>
      <w:r w:rsidR="00513021">
        <w:rPr>
          <w:color w:val="auto"/>
          <w:sz w:val="20"/>
          <w:szCs w:val="20"/>
        </w:rPr>
        <w:t>także</w:t>
      </w:r>
      <w:r w:rsidR="002C066D">
        <w:rPr>
          <w:color w:val="auto"/>
          <w:sz w:val="20"/>
          <w:szCs w:val="20"/>
        </w:rPr>
        <w:t xml:space="preserve"> </w:t>
      </w:r>
      <w:r w:rsidR="00E33F7F">
        <w:rPr>
          <w:color w:val="auto"/>
          <w:sz w:val="20"/>
          <w:szCs w:val="20"/>
        </w:rPr>
        <w:t xml:space="preserve">o zdrowie.  </w:t>
      </w:r>
    </w:p>
    <w:p w14:paraId="621E0946" w14:textId="3754BAE0" w:rsidR="00950A4D" w:rsidRDefault="00513021" w:rsidP="00950A4D">
      <w:pPr>
        <w:jc w:val="both"/>
        <w:rPr>
          <w:b w:val="0"/>
          <w:bCs w:val="0"/>
          <w:color w:val="auto"/>
          <w:sz w:val="20"/>
          <w:szCs w:val="20"/>
        </w:rPr>
      </w:pPr>
      <w:r w:rsidRPr="00513021">
        <w:rPr>
          <w:b w:val="0"/>
          <w:bCs w:val="0"/>
          <w:color w:val="auto"/>
          <w:sz w:val="20"/>
          <w:szCs w:val="20"/>
        </w:rPr>
        <w:t>Magdalen</w:t>
      </w:r>
      <w:r w:rsidR="00411696">
        <w:rPr>
          <w:b w:val="0"/>
          <w:bCs w:val="0"/>
          <w:color w:val="auto"/>
          <w:sz w:val="20"/>
          <w:szCs w:val="20"/>
        </w:rPr>
        <w:t>a</w:t>
      </w:r>
      <w:r w:rsidRPr="00513021">
        <w:rPr>
          <w:b w:val="0"/>
          <w:bCs w:val="0"/>
          <w:color w:val="auto"/>
          <w:sz w:val="20"/>
          <w:szCs w:val="20"/>
        </w:rPr>
        <w:t xml:space="preserve"> </w:t>
      </w:r>
      <w:proofErr w:type="spellStart"/>
      <w:r w:rsidR="00DF658B" w:rsidRPr="00513021">
        <w:rPr>
          <w:b w:val="0"/>
          <w:bCs w:val="0"/>
          <w:color w:val="auto"/>
          <w:sz w:val="20"/>
          <w:szCs w:val="20"/>
        </w:rPr>
        <w:t>Róż</w:t>
      </w:r>
      <w:r w:rsidR="00394CA6">
        <w:rPr>
          <w:b w:val="0"/>
          <w:bCs w:val="0"/>
          <w:color w:val="auto"/>
          <w:sz w:val="20"/>
          <w:szCs w:val="20"/>
        </w:rPr>
        <w:t>cz</w:t>
      </w:r>
      <w:r w:rsidR="00DF658B" w:rsidRPr="00513021">
        <w:rPr>
          <w:b w:val="0"/>
          <w:bCs w:val="0"/>
          <w:color w:val="auto"/>
          <w:sz w:val="20"/>
          <w:szCs w:val="20"/>
        </w:rPr>
        <w:t>k</w:t>
      </w:r>
      <w:r w:rsidR="00DF658B">
        <w:rPr>
          <w:b w:val="0"/>
          <w:bCs w:val="0"/>
          <w:color w:val="auto"/>
          <w:sz w:val="20"/>
          <w:szCs w:val="20"/>
        </w:rPr>
        <w:t>a</w:t>
      </w:r>
      <w:proofErr w:type="spellEnd"/>
      <w:r w:rsidR="00950A4D">
        <w:rPr>
          <w:b w:val="0"/>
          <w:bCs w:val="0"/>
          <w:color w:val="auto"/>
          <w:sz w:val="20"/>
          <w:szCs w:val="20"/>
        </w:rPr>
        <w:t xml:space="preserve"> </w:t>
      </w:r>
      <w:r w:rsidR="00DF658B">
        <w:rPr>
          <w:b w:val="0"/>
          <w:bCs w:val="0"/>
          <w:color w:val="auto"/>
          <w:sz w:val="20"/>
          <w:szCs w:val="20"/>
        </w:rPr>
        <w:t>w tym tygodniu promuje nie tylko najnowszy serial „Matki Pingwinów”. Rusz</w:t>
      </w:r>
      <w:r w:rsidR="0027424D">
        <w:rPr>
          <w:b w:val="0"/>
          <w:bCs w:val="0"/>
          <w:color w:val="auto"/>
          <w:sz w:val="20"/>
          <w:szCs w:val="20"/>
        </w:rPr>
        <w:t>yła</w:t>
      </w:r>
      <w:r w:rsidR="00DF658B">
        <w:rPr>
          <w:b w:val="0"/>
          <w:bCs w:val="0"/>
          <w:color w:val="auto"/>
          <w:sz w:val="20"/>
          <w:szCs w:val="20"/>
        </w:rPr>
        <w:t xml:space="preserve"> też najnowsza </w:t>
      </w:r>
      <w:r w:rsidR="00950A4D">
        <w:rPr>
          <w:b w:val="0"/>
          <w:bCs w:val="0"/>
          <w:color w:val="auto"/>
          <w:sz w:val="20"/>
          <w:szCs w:val="20"/>
        </w:rPr>
        <w:t>reklam</w:t>
      </w:r>
      <w:r w:rsidR="00DF658B">
        <w:rPr>
          <w:b w:val="0"/>
          <w:bCs w:val="0"/>
          <w:color w:val="auto"/>
          <w:sz w:val="20"/>
          <w:szCs w:val="20"/>
        </w:rPr>
        <w:t xml:space="preserve">a </w:t>
      </w:r>
      <w:proofErr w:type="spellStart"/>
      <w:r w:rsidR="00DF658B">
        <w:rPr>
          <w:b w:val="0"/>
          <w:bCs w:val="0"/>
          <w:color w:val="auto"/>
          <w:sz w:val="20"/>
          <w:szCs w:val="20"/>
        </w:rPr>
        <w:t>VeloBanku</w:t>
      </w:r>
      <w:proofErr w:type="spellEnd"/>
      <w:r w:rsidR="00DF658B">
        <w:rPr>
          <w:b w:val="0"/>
          <w:bCs w:val="0"/>
          <w:color w:val="auto"/>
          <w:sz w:val="20"/>
          <w:szCs w:val="20"/>
        </w:rPr>
        <w:t xml:space="preserve">, już po raz drugi z udziałem znanej aktorki. </w:t>
      </w:r>
      <w:r w:rsidR="00950A4D">
        <w:rPr>
          <w:b w:val="0"/>
          <w:bCs w:val="0"/>
          <w:color w:val="auto"/>
          <w:sz w:val="20"/>
          <w:szCs w:val="20"/>
        </w:rPr>
        <w:t xml:space="preserve">Wcześniej promowała </w:t>
      </w:r>
      <w:proofErr w:type="spellStart"/>
      <w:r w:rsidR="00950A4D">
        <w:rPr>
          <w:b w:val="0"/>
          <w:bCs w:val="0"/>
          <w:color w:val="auto"/>
          <w:sz w:val="20"/>
          <w:szCs w:val="20"/>
        </w:rPr>
        <w:t>VeloFotkę</w:t>
      </w:r>
      <w:proofErr w:type="spellEnd"/>
      <w:r w:rsidR="00950A4D">
        <w:rPr>
          <w:b w:val="0"/>
          <w:bCs w:val="0"/>
          <w:color w:val="auto"/>
          <w:sz w:val="20"/>
          <w:szCs w:val="20"/>
        </w:rPr>
        <w:t xml:space="preserve">, a teraz </w:t>
      </w:r>
      <w:r w:rsidR="004E46EB">
        <w:rPr>
          <w:b w:val="0"/>
          <w:bCs w:val="0"/>
          <w:color w:val="auto"/>
          <w:sz w:val="20"/>
          <w:szCs w:val="20"/>
        </w:rPr>
        <w:t xml:space="preserve">podkreśla korzyści płynące z </w:t>
      </w:r>
      <w:r w:rsidR="00E82CA7">
        <w:rPr>
          <w:b w:val="0"/>
          <w:bCs w:val="0"/>
          <w:color w:val="auto"/>
          <w:sz w:val="20"/>
          <w:szCs w:val="20"/>
        </w:rPr>
        <w:t>aktywnego bankowania z</w:t>
      </w:r>
      <w:r w:rsidR="004E46EB">
        <w:rPr>
          <w:b w:val="0"/>
          <w:bCs w:val="0"/>
          <w:color w:val="auto"/>
          <w:sz w:val="20"/>
          <w:szCs w:val="20"/>
        </w:rPr>
        <w:t xml:space="preserve"> </w:t>
      </w:r>
      <w:proofErr w:type="spellStart"/>
      <w:r w:rsidR="004E46EB">
        <w:rPr>
          <w:b w:val="0"/>
          <w:bCs w:val="0"/>
          <w:color w:val="auto"/>
          <w:sz w:val="20"/>
          <w:szCs w:val="20"/>
        </w:rPr>
        <w:t>VeloBank</w:t>
      </w:r>
      <w:r w:rsidR="00E82CA7">
        <w:rPr>
          <w:b w:val="0"/>
          <w:bCs w:val="0"/>
          <w:color w:val="auto"/>
          <w:sz w:val="20"/>
          <w:szCs w:val="20"/>
        </w:rPr>
        <w:t>iem</w:t>
      </w:r>
      <w:proofErr w:type="spellEnd"/>
      <w:r w:rsidR="004E46EB">
        <w:rPr>
          <w:b w:val="0"/>
          <w:bCs w:val="0"/>
          <w:color w:val="auto"/>
          <w:sz w:val="20"/>
          <w:szCs w:val="20"/>
        </w:rPr>
        <w:t xml:space="preserve">. </w:t>
      </w:r>
      <w:r w:rsidR="00950A4D">
        <w:rPr>
          <w:b w:val="0"/>
          <w:bCs w:val="0"/>
          <w:color w:val="auto"/>
          <w:sz w:val="20"/>
          <w:szCs w:val="20"/>
        </w:rPr>
        <w:t xml:space="preserve">W spocie reklamowym aktorka </w:t>
      </w:r>
      <w:r w:rsidR="0027424D">
        <w:rPr>
          <w:b w:val="0"/>
          <w:bCs w:val="0"/>
          <w:color w:val="auto"/>
          <w:sz w:val="20"/>
          <w:szCs w:val="20"/>
        </w:rPr>
        <w:t xml:space="preserve">opowiada o </w:t>
      </w:r>
      <w:r w:rsidR="00950A4D">
        <w:rPr>
          <w:b w:val="0"/>
          <w:bCs w:val="0"/>
          <w:color w:val="auto"/>
          <w:sz w:val="20"/>
          <w:szCs w:val="20"/>
        </w:rPr>
        <w:t>jedn</w:t>
      </w:r>
      <w:r w:rsidR="0027424D">
        <w:rPr>
          <w:b w:val="0"/>
          <w:bCs w:val="0"/>
          <w:color w:val="auto"/>
          <w:sz w:val="20"/>
          <w:szCs w:val="20"/>
        </w:rPr>
        <w:t>ym</w:t>
      </w:r>
      <w:r w:rsidR="00950A4D">
        <w:rPr>
          <w:b w:val="0"/>
          <w:bCs w:val="0"/>
          <w:color w:val="auto"/>
          <w:sz w:val="20"/>
          <w:szCs w:val="20"/>
        </w:rPr>
        <w:t xml:space="preserve"> z największych atutów </w:t>
      </w:r>
      <w:proofErr w:type="spellStart"/>
      <w:r w:rsidR="00C8517A">
        <w:rPr>
          <w:b w:val="0"/>
          <w:bCs w:val="0"/>
          <w:color w:val="auto"/>
          <w:sz w:val="20"/>
          <w:szCs w:val="20"/>
        </w:rPr>
        <w:t>VeloBanku</w:t>
      </w:r>
      <w:proofErr w:type="spellEnd"/>
      <w:r w:rsidR="00950A4D">
        <w:rPr>
          <w:b w:val="0"/>
          <w:bCs w:val="0"/>
          <w:color w:val="auto"/>
          <w:sz w:val="20"/>
          <w:szCs w:val="20"/>
        </w:rPr>
        <w:t xml:space="preserve">, czyli </w:t>
      </w:r>
      <w:r w:rsidR="00DC4617">
        <w:rPr>
          <w:b w:val="0"/>
          <w:bCs w:val="0"/>
          <w:color w:val="auto"/>
          <w:sz w:val="20"/>
          <w:szCs w:val="20"/>
        </w:rPr>
        <w:t xml:space="preserve">nowym </w:t>
      </w:r>
      <w:r w:rsidR="00950A4D">
        <w:rPr>
          <w:b w:val="0"/>
          <w:bCs w:val="0"/>
          <w:color w:val="auto"/>
          <w:sz w:val="20"/>
          <w:szCs w:val="20"/>
        </w:rPr>
        <w:t>program</w:t>
      </w:r>
      <w:r w:rsidR="0027424D">
        <w:rPr>
          <w:b w:val="0"/>
          <w:bCs w:val="0"/>
          <w:color w:val="auto"/>
          <w:sz w:val="20"/>
          <w:szCs w:val="20"/>
        </w:rPr>
        <w:t>ie</w:t>
      </w:r>
      <w:r w:rsidR="00950A4D">
        <w:rPr>
          <w:b w:val="0"/>
          <w:bCs w:val="0"/>
          <w:color w:val="auto"/>
          <w:sz w:val="20"/>
          <w:szCs w:val="20"/>
        </w:rPr>
        <w:t xml:space="preserve"> lojalnościowy</w:t>
      </w:r>
      <w:r w:rsidR="0027424D">
        <w:rPr>
          <w:b w:val="0"/>
          <w:bCs w:val="0"/>
          <w:color w:val="auto"/>
          <w:sz w:val="20"/>
          <w:szCs w:val="20"/>
        </w:rPr>
        <w:t>m</w:t>
      </w:r>
      <w:r w:rsidR="00950A4D">
        <w:rPr>
          <w:b w:val="0"/>
          <w:bCs w:val="0"/>
          <w:color w:val="auto"/>
          <w:sz w:val="20"/>
          <w:szCs w:val="20"/>
        </w:rPr>
        <w:t xml:space="preserve"> </w:t>
      </w:r>
      <w:proofErr w:type="spellStart"/>
      <w:r w:rsidR="00950A4D">
        <w:rPr>
          <w:b w:val="0"/>
          <w:bCs w:val="0"/>
          <w:color w:val="auto"/>
          <w:sz w:val="20"/>
          <w:szCs w:val="20"/>
        </w:rPr>
        <w:t>VeloKorzyści</w:t>
      </w:r>
      <w:proofErr w:type="spellEnd"/>
      <w:r w:rsidR="00950A4D">
        <w:rPr>
          <w:b w:val="0"/>
          <w:bCs w:val="0"/>
          <w:color w:val="auto"/>
          <w:sz w:val="20"/>
          <w:szCs w:val="20"/>
        </w:rPr>
        <w:t>. Aktywnie korzystając z produktów i usług zbiera się punkty</w:t>
      </w:r>
      <w:r w:rsidR="00C8517A">
        <w:rPr>
          <w:b w:val="0"/>
          <w:bCs w:val="0"/>
          <w:color w:val="auto"/>
          <w:sz w:val="20"/>
          <w:szCs w:val="20"/>
        </w:rPr>
        <w:t xml:space="preserve"> i zdobywa kolejne poziomy programu, a w nich</w:t>
      </w:r>
      <w:r w:rsidR="00950A4D">
        <w:rPr>
          <w:b w:val="0"/>
          <w:bCs w:val="0"/>
          <w:color w:val="auto"/>
          <w:sz w:val="20"/>
          <w:szCs w:val="20"/>
        </w:rPr>
        <w:t xml:space="preserve"> bonusy, m.in. dostęp do rabatów i okazji zakupowych. Dla najbardziej aktywnych klientów </w:t>
      </w:r>
      <w:proofErr w:type="spellStart"/>
      <w:r w:rsidR="00DC4617">
        <w:rPr>
          <w:b w:val="0"/>
          <w:bCs w:val="0"/>
          <w:color w:val="auto"/>
          <w:sz w:val="20"/>
          <w:szCs w:val="20"/>
        </w:rPr>
        <w:t>VeloBanku</w:t>
      </w:r>
      <w:proofErr w:type="spellEnd"/>
      <w:r w:rsidR="00DC4617">
        <w:rPr>
          <w:b w:val="0"/>
          <w:bCs w:val="0"/>
          <w:color w:val="auto"/>
          <w:sz w:val="20"/>
          <w:szCs w:val="20"/>
        </w:rPr>
        <w:t xml:space="preserve"> </w:t>
      </w:r>
      <w:r w:rsidR="00950A4D">
        <w:rPr>
          <w:b w:val="0"/>
          <w:bCs w:val="0"/>
          <w:color w:val="auto"/>
          <w:sz w:val="20"/>
          <w:szCs w:val="20"/>
        </w:rPr>
        <w:t>przewidziany jest unika</w:t>
      </w:r>
      <w:r w:rsidR="0027424D">
        <w:rPr>
          <w:b w:val="0"/>
          <w:bCs w:val="0"/>
          <w:color w:val="auto"/>
          <w:sz w:val="20"/>
          <w:szCs w:val="20"/>
        </w:rPr>
        <w:t>towy</w:t>
      </w:r>
      <w:r w:rsidR="00950A4D">
        <w:rPr>
          <w:b w:val="0"/>
          <w:bCs w:val="0"/>
          <w:color w:val="auto"/>
          <w:sz w:val="20"/>
          <w:szCs w:val="20"/>
        </w:rPr>
        <w:t xml:space="preserve"> na rynku benefit – dostęp do </w:t>
      </w:r>
      <w:r w:rsidR="00950A4D" w:rsidRPr="008430AA">
        <w:rPr>
          <w:b w:val="0"/>
          <w:bCs w:val="0"/>
          <w:color w:val="auto"/>
          <w:sz w:val="20"/>
          <w:szCs w:val="20"/>
        </w:rPr>
        <w:t>bezpłatn</w:t>
      </w:r>
      <w:r w:rsidR="00950A4D">
        <w:rPr>
          <w:b w:val="0"/>
          <w:bCs w:val="0"/>
          <w:color w:val="auto"/>
          <w:sz w:val="20"/>
          <w:szCs w:val="20"/>
        </w:rPr>
        <w:t>ego</w:t>
      </w:r>
      <w:r w:rsidR="00950A4D" w:rsidRPr="008430AA">
        <w:rPr>
          <w:b w:val="0"/>
          <w:bCs w:val="0"/>
          <w:color w:val="auto"/>
          <w:sz w:val="20"/>
          <w:szCs w:val="20"/>
        </w:rPr>
        <w:t xml:space="preserve"> </w:t>
      </w:r>
      <w:r w:rsidR="00950A4D">
        <w:rPr>
          <w:b w:val="0"/>
          <w:bCs w:val="0"/>
          <w:color w:val="auto"/>
          <w:sz w:val="20"/>
          <w:szCs w:val="20"/>
        </w:rPr>
        <w:t>P</w:t>
      </w:r>
      <w:r w:rsidR="00950A4D" w:rsidRPr="008430AA">
        <w:rPr>
          <w:b w:val="0"/>
          <w:bCs w:val="0"/>
          <w:color w:val="auto"/>
          <w:sz w:val="20"/>
          <w:szCs w:val="20"/>
        </w:rPr>
        <w:t>akiet</w:t>
      </w:r>
      <w:r w:rsidR="00950A4D">
        <w:rPr>
          <w:b w:val="0"/>
          <w:bCs w:val="0"/>
          <w:color w:val="auto"/>
          <w:sz w:val="20"/>
          <w:szCs w:val="20"/>
        </w:rPr>
        <w:t>u</w:t>
      </w:r>
      <w:r w:rsidR="00950A4D" w:rsidRPr="008430AA">
        <w:rPr>
          <w:b w:val="0"/>
          <w:bCs w:val="0"/>
          <w:color w:val="auto"/>
          <w:sz w:val="20"/>
          <w:szCs w:val="20"/>
        </w:rPr>
        <w:t xml:space="preserve"> </w:t>
      </w:r>
      <w:r w:rsidR="00950A4D">
        <w:rPr>
          <w:b w:val="0"/>
          <w:bCs w:val="0"/>
          <w:color w:val="auto"/>
          <w:sz w:val="20"/>
          <w:szCs w:val="20"/>
        </w:rPr>
        <w:t>M</w:t>
      </w:r>
      <w:r w:rsidR="00950A4D" w:rsidRPr="008430AA">
        <w:rPr>
          <w:b w:val="0"/>
          <w:bCs w:val="0"/>
          <w:color w:val="auto"/>
          <w:sz w:val="20"/>
          <w:szCs w:val="20"/>
        </w:rPr>
        <w:t>edyczn</w:t>
      </w:r>
      <w:r w:rsidR="00950A4D">
        <w:rPr>
          <w:b w:val="0"/>
          <w:bCs w:val="0"/>
          <w:color w:val="auto"/>
          <w:sz w:val="20"/>
          <w:szCs w:val="20"/>
        </w:rPr>
        <w:t>ego</w:t>
      </w:r>
      <w:r w:rsidR="00950A4D" w:rsidRPr="008430AA">
        <w:rPr>
          <w:b w:val="0"/>
          <w:bCs w:val="0"/>
          <w:color w:val="auto"/>
          <w:sz w:val="20"/>
          <w:szCs w:val="20"/>
        </w:rPr>
        <w:t xml:space="preserve"> </w:t>
      </w:r>
      <w:r w:rsidR="00950A4D">
        <w:rPr>
          <w:b w:val="0"/>
          <w:bCs w:val="0"/>
          <w:color w:val="auto"/>
          <w:sz w:val="20"/>
          <w:szCs w:val="20"/>
        </w:rPr>
        <w:t xml:space="preserve">z oferty </w:t>
      </w:r>
      <w:r w:rsidR="00950A4D" w:rsidRPr="008430AA">
        <w:rPr>
          <w:b w:val="0"/>
          <w:bCs w:val="0"/>
          <w:color w:val="auto"/>
          <w:sz w:val="20"/>
          <w:szCs w:val="20"/>
        </w:rPr>
        <w:t>Allianz</w:t>
      </w:r>
      <w:r w:rsidR="00950A4D">
        <w:rPr>
          <w:b w:val="0"/>
          <w:bCs w:val="0"/>
          <w:color w:val="auto"/>
          <w:sz w:val="20"/>
          <w:szCs w:val="20"/>
        </w:rPr>
        <w:t xml:space="preserve"> Partners</w:t>
      </w:r>
      <w:r w:rsidR="00C8517A">
        <w:rPr>
          <w:b w:val="0"/>
          <w:bCs w:val="0"/>
          <w:color w:val="auto"/>
          <w:sz w:val="20"/>
          <w:szCs w:val="20"/>
        </w:rPr>
        <w:t xml:space="preserve"> w wariancie indywidualnym</w:t>
      </w:r>
      <w:r w:rsidR="00950A4D">
        <w:rPr>
          <w:b w:val="0"/>
          <w:bCs w:val="0"/>
          <w:color w:val="auto"/>
          <w:sz w:val="20"/>
          <w:szCs w:val="20"/>
        </w:rPr>
        <w:t xml:space="preserve">. To ubezpieczenie </w:t>
      </w:r>
      <w:r w:rsidR="00950A4D" w:rsidRPr="00950A4D">
        <w:rPr>
          <w:b w:val="0"/>
          <w:bCs w:val="0"/>
          <w:color w:val="auto"/>
          <w:sz w:val="20"/>
          <w:szCs w:val="20"/>
        </w:rPr>
        <w:t>z</w:t>
      </w:r>
      <w:r w:rsidR="00950A4D">
        <w:rPr>
          <w:b w:val="0"/>
          <w:bCs w:val="0"/>
          <w:color w:val="auto"/>
          <w:sz w:val="20"/>
          <w:szCs w:val="20"/>
        </w:rPr>
        <w:t>apewnia</w:t>
      </w:r>
      <w:r w:rsidR="00950A4D" w:rsidRPr="00950A4D">
        <w:rPr>
          <w:b w:val="0"/>
          <w:bCs w:val="0"/>
          <w:color w:val="auto"/>
          <w:sz w:val="20"/>
          <w:szCs w:val="20"/>
        </w:rPr>
        <w:t xml:space="preserve"> dostęp do lekarzy aż 25 specjalizacji. </w:t>
      </w:r>
      <w:r w:rsidR="00950A4D">
        <w:rPr>
          <w:b w:val="0"/>
          <w:bCs w:val="0"/>
          <w:color w:val="auto"/>
          <w:sz w:val="20"/>
          <w:szCs w:val="20"/>
        </w:rPr>
        <w:t>O</w:t>
      </w:r>
      <w:r w:rsidR="00950A4D" w:rsidRPr="00950A4D">
        <w:rPr>
          <w:b w:val="0"/>
          <w:bCs w:val="0"/>
          <w:color w:val="auto"/>
          <w:sz w:val="20"/>
          <w:szCs w:val="20"/>
        </w:rPr>
        <w:t>bejmuje także badania diagnostyczne oraz nielimitowane teleporady z internistą i pediatrą.</w:t>
      </w:r>
    </w:p>
    <w:p w14:paraId="63C950BA" w14:textId="52E57FD9" w:rsidR="00C134E6" w:rsidRPr="00142E6A" w:rsidRDefault="00BD1F9C" w:rsidP="00C134E6">
      <w:pPr>
        <w:jc w:val="both"/>
        <w:rPr>
          <w:color w:val="auto"/>
          <w:sz w:val="20"/>
          <w:szCs w:val="20"/>
        </w:rPr>
      </w:pPr>
      <w:r>
        <w:rPr>
          <w:b w:val="0"/>
          <w:bCs w:val="0"/>
          <w:color w:val="auto"/>
          <w:sz w:val="20"/>
          <w:szCs w:val="20"/>
        </w:rPr>
        <w:t>-</w:t>
      </w:r>
      <w:r w:rsidR="00C134E6">
        <w:rPr>
          <w:b w:val="0"/>
          <w:bCs w:val="0"/>
          <w:color w:val="auto"/>
          <w:sz w:val="20"/>
          <w:szCs w:val="20"/>
        </w:rPr>
        <w:t xml:space="preserve"> Z </w:t>
      </w:r>
      <w:r w:rsidR="00C134E6" w:rsidRPr="00411696">
        <w:rPr>
          <w:b w:val="0"/>
          <w:bCs w:val="0"/>
          <w:i/>
          <w:iCs/>
          <w:color w:val="auto"/>
          <w:sz w:val="20"/>
          <w:szCs w:val="20"/>
        </w:rPr>
        <w:t>Magdalen</w:t>
      </w:r>
      <w:r w:rsidR="00C134E6">
        <w:rPr>
          <w:b w:val="0"/>
          <w:bCs w:val="0"/>
          <w:i/>
          <w:iCs/>
          <w:color w:val="auto"/>
          <w:sz w:val="20"/>
          <w:szCs w:val="20"/>
        </w:rPr>
        <w:t>ą</w:t>
      </w:r>
      <w:r w:rsidR="00C134E6" w:rsidRPr="00411696">
        <w:rPr>
          <w:b w:val="0"/>
          <w:bCs w:val="0"/>
          <w:i/>
          <w:iCs/>
          <w:color w:val="auto"/>
          <w:sz w:val="20"/>
          <w:szCs w:val="20"/>
        </w:rPr>
        <w:t xml:space="preserve"> </w:t>
      </w:r>
      <w:proofErr w:type="spellStart"/>
      <w:r w:rsidR="00C134E6" w:rsidRPr="00411696">
        <w:rPr>
          <w:b w:val="0"/>
          <w:bCs w:val="0"/>
          <w:i/>
          <w:iCs/>
          <w:color w:val="auto"/>
          <w:sz w:val="20"/>
          <w:szCs w:val="20"/>
        </w:rPr>
        <w:t>Różczk</w:t>
      </w:r>
      <w:r w:rsidR="00C134E6">
        <w:rPr>
          <w:b w:val="0"/>
          <w:bCs w:val="0"/>
          <w:i/>
          <w:iCs/>
          <w:color w:val="auto"/>
          <w:sz w:val="20"/>
          <w:szCs w:val="20"/>
        </w:rPr>
        <w:t>ą</w:t>
      </w:r>
      <w:proofErr w:type="spellEnd"/>
      <w:r w:rsidR="00C134E6">
        <w:rPr>
          <w:b w:val="0"/>
          <w:bCs w:val="0"/>
          <w:i/>
          <w:iCs/>
          <w:color w:val="auto"/>
          <w:sz w:val="20"/>
          <w:szCs w:val="20"/>
        </w:rPr>
        <w:t xml:space="preserve"> rozpoczęliśmy współprac</w:t>
      </w:r>
      <w:r w:rsidR="005F2B4A">
        <w:rPr>
          <w:b w:val="0"/>
          <w:bCs w:val="0"/>
          <w:i/>
          <w:iCs/>
          <w:color w:val="auto"/>
          <w:sz w:val="20"/>
          <w:szCs w:val="20"/>
        </w:rPr>
        <w:t>ę dwa</w:t>
      </w:r>
      <w:r w:rsidR="00C15824">
        <w:rPr>
          <w:b w:val="0"/>
          <w:bCs w:val="0"/>
          <w:i/>
          <w:iCs/>
          <w:color w:val="auto"/>
          <w:sz w:val="20"/>
          <w:szCs w:val="20"/>
        </w:rPr>
        <w:t xml:space="preserve"> lata</w:t>
      </w:r>
      <w:r w:rsidR="005F2B4A">
        <w:rPr>
          <w:b w:val="0"/>
          <w:bCs w:val="0"/>
          <w:i/>
          <w:iCs/>
          <w:color w:val="auto"/>
          <w:sz w:val="20"/>
          <w:szCs w:val="20"/>
        </w:rPr>
        <w:t xml:space="preserve"> </w:t>
      </w:r>
      <w:r w:rsidR="00C134E6" w:rsidRPr="00411696">
        <w:rPr>
          <w:b w:val="0"/>
          <w:bCs w:val="0"/>
          <w:i/>
          <w:iCs/>
          <w:color w:val="auto"/>
          <w:sz w:val="20"/>
          <w:szCs w:val="20"/>
        </w:rPr>
        <w:t>temu</w:t>
      </w:r>
      <w:r w:rsidR="00C134E6">
        <w:rPr>
          <w:b w:val="0"/>
          <w:bCs w:val="0"/>
          <w:i/>
          <w:iCs/>
          <w:color w:val="auto"/>
          <w:sz w:val="20"/>
          <w:szCs w:val="20"/>
        </w:rPr>
        <w:t>.</w:t>
      </w:r>
      <w:r w:rsidR="00C134E6" w:rsidRPr="00411696">
        <w:rPr>
          <w:b w:val="0"/>
          <w:bCs w:val="0"/>
          <w:i/>
          <w:iCs/>
          <w:color w:val="auto"/>
          <w:sz w:val="20"/>
          <w:szCs w:val="20"/>
        </w:rPr>
        <w:t xml:space="preserve"> </w:t>
      </w:r>
      <w:r w:rsidR="00C134E6">
        <w:rPr>
          <w:b w:val="0"/>
          <w:bCs w:val="0"/>
          <w:i/>
          <w:iCs/>
          <w:color w:val="auto"/>
          <w:sz w:val="20"/>
          <w:szCs w:val="20"/>
        </w:rPr>
        <w:t>N</w:t>
      </w:r>
      <w:r w:rsidR="00C134E6" w:rsidRPr="00411696">
        <w:rPr>
          <w:b w:val="0"/>
          <w:bCs w:val="0"/>
          <w:i/>
          <w:iCs/>
          <w:color w:val="auto"/>
          <w:sz w:val="20"/>
          <w:szCs w:val="20"/>
        </w:rPr>
        <w:t xml:space="preserve">ajpierw </w:t>
      </w:r>
      <w:r w:rsidR="005F2B4A">
        <w:rPr>
          <w:b w:val="0"/>
          <w:bCs w:val="0"/>
          <w:i/>
          <w:iCs/>
          <w:color w:val="auto"/>
          <w:sz w:val="20"/>
          <w:szCs w:val="20"/>
        </w:rPr>
        <w:t xml:space="preserve">była głosem, który witał naszych klientów na infolinii, następnie czytała teksty w spotach, a latem </w:t>
      </w:r>
      <w:r w:rsidR="00C134E6" w:rsidRPr="00411696">
        <w:rPr>
          <w:b w:val="0"/>
          <w:bCs w:val="0"/>
          <w:i/>
          <w:iCs/>
          <w:color w:val="auto"/>
          <w:sz w:val="20"/>
          <w:szCs w:val="20"/>
        </w:rPr>
        <w:t>wystąpi</w:t>
      </w:r>
      <w:r w:rsidR="005F2B4A">
        <w:rPr>
          <w:b w:val="0"/>
          <w:bCs w:val="0"/>
          <w:i/>
          <w:iCs/>
          <w:color w:val="auto"/>
          <w:sz w:val="20"/>
          <w:szCs w:val="20"/>
        </w:rPr>
        <w:t xml:space="preserve">ła </w:t>
      </w:r>
      <w:r w:rsidR="00C134E6">
        <w:rPr>
          <w:b w:val="0"/>
          <w:bCs w:val="0"/>
          <w:i/>
          <w:iCs/>
          <w:color w:val="auto"/>
          <w:sz w:val="20"/>
          <w:szCs w:val="20"/>
        </w:rPr>
        <w:t>w</w:t>
      </w:r>
      <w:r w:rsidR="005F2B4A">
        <w:rPr>
          <w:b w:val="0"/>
          <w:bCs w:val="0"/>
          <w:i/>
          <w:iCs/>
          <w:color w:val="auto"/>
          <w:sz w:val="20"/>
          <w:szCs w:val="20"/>
        </w:rPr>
        <w:t>e wspieranej przez AI reklamie</w:t>
      </w:r>
      <w:r w:rsidR="00C134E6" w:rsidRPr="00411696">
        <w:rPr>
          <w:b w:val="0"/>
          <w:bCs w:val="0"/>
          <w:i/>
          <w:iCs/>
          <w:color w:val="auto"/>
          <w:sz w:val="20"/>
          <w:szCs w:val="20"/>
        </w:rPr>
        <w:t xml:space="preserve"> </w:t>
      </w:r>
      <w:proofErr w:type="spellStart"/>
      <w:r w:rsidR="00C134E6" w:rsidRPr="00411696">
        <w:rPr>
          <w:b w:val="0"/>
          <w:bCs w:val="0"/>
          <w:i/>
          <w:iCs/>
          <w:color w:val="auto"/>
          <w:sz w:val="20"/>
          <w:szCs w:val="20"/>
        </w:rPr>
        <w:t>VeloFotki</w:t>
      </w:r>
      <w:proofErr w:type="spellEnd"/>
      <w:r w:rsidR="00C134E6" w:rsidRPr="00411696">
        <w:rPr>
          <w:b w:val="0"/>
          <w:bCs w:val="0"/>
          <w:i/>
          <w:iCs/>
          <w:color w:val="auto"/>
          <w:sz w:val="20"/>
          <w:szCs w:val="20"/>
        </w:rPr>
        <w:t>. Cieszymy się, że</w:t>
      </w:r>
      <w:r w:rsidR="00C134E6">
        <w:rPr>
          <w:b w:val="0"/>
          <w:bCs w:val="0"/>
          <w:i/>
          <w:iCs/>
          <w:color w:val="auto"/>
          <w:sz w:val="20"/>
          <w:szCs w:val="20"/>
        </w:rPr>
        <w:t xml:space="preserve"> przekonaliśmy </w:t>
      </w:r>
      <w:r w:rsidR="00C134E6" w:rsidRPr="00411696">
        <w:rPr>
          <w:b w:val="0"/>
          <w:bCs w:val="0"/>
          <w:i/>
          <w:iCs/>
          <w:color w:val="auto"/>
          <w:sz w:val="20"/>
          <w:szCs w:val="20"/>
        </w:rPr>
        <w:t>aktork</w:t>
      </w:r>
      <w:r w:rsidR="00C134E6">
        <w:rPr>
          <w:b w:val="0"/>
          <w:bCs w:val="0"/>
          <w:i/>
          <w:iCs/>
          <w:color w:val="auto"/>
          <w:sz w:val="20"/>
          <w:szCs w:val="20"/>
        </w:rPr>
        <w:t>ę</w:t>
      </w:r>
      <w:r w:rsidR="00C134E6" w:rsidRPr="00411696">
        <w:rPr>
          <w:b w:val="0"/>
          <w:bCs w:val="0"/>
          <w:i/>
          <w:iCs/>
          <w:color w:val="auto"/>
          <w:sz w:val="20"/>
          <w:szCs w:val="20"/>
        </w:rPr>
        <w:t xml:space="preserve"> znan</w:t>
      </w:r>
      <w:r w:rsidR="00C134E6">
        <w:rPr>
          <w:b w:val="0"/>
          <w:bCs w:val="0"/>
          <w:i/>
          <w:iCs/>
          <w:color w:val="auto"/>
          <w:sz w:val="20"/>
          <w:szCs w:val="20"/>
        </w:rPr>
        <w:t>ą</w:t>
      </w:r>
      <w:r w:rsidR="00C134E6" w:rsidRPr="00411696">
        <w:rPr>
          <w:b w:val="0"/>
          <w:bCs w:val="0"/>
          <w:i/>
          <w:iCs/>
          <w:color w:val="auto"/>
          <w:sz w:val="20"/>
          <w:szCs w:val="20"/>
        </w:rPr>
        <w:t xml:space="preserve"> i cenion</w:t>
      </w:r>
      <w:r w:rsidR="00C134E6">
        <w:rPr>
          <w:b w:val="0"/>
          <w:bCs w:val="0"/>
          <w:i/>
          <w:iCs/>
          <w:color w:val="auto"/>
          <w:sz w:val="20"/>
          <w:szCs w:val="20"/>
        </w:rPr>
        <w:t>ą</w:t>
      </w:r>
      <w:r w:rsidR="00C134E6" w:rsidRPr="00411696">
        <w:rPr>
          <w:b w:val="0"/>
          <w:bCs w:val="0"/>
          <w:i/>
          <w:iCs/>
          <w:color w:val="auto"/>
          <w:sz w:val="20"/>
          <w:szCs w:val="20"/>
        </w:rPr>
        <w:t xml:space="preserve"> przez miliony Polaków</w:t>
      </w:r>
      <w:r w:rsidR="00C134E6">
        <w:rPr>
          <w:b w:val="0"/>
          <w:bCs w:val="0"/>
          <w:i/>
          <w:iCs/>
          <w:color w:val="auto"/>
          <w:sz w:val="20"/>
          <w:szCs w:val="20"/>
        </w:rPr>
        <w:t>, aby na dobre zanurzyła się w Świecie</w:t>
      </w:r>
      <w:r w:rsidR="0027424D">
        <w:rPr>
          <w:b w:val="0"/>
          <w:bCs w:val="0"/>
          <w:i/>
          <w:iCs/>
          <w:color w:val="auto"/>
          <w:sz w:val="20"/>
          <w:szCs w:val="20"/>
        </w:rPr>
        <w:t xml:space="preserve"> </w:t>
      </w:r>
      <w:r w:rsidR="00C15824">
        <w:rPr>
          <w:b w:val="0"/>
          <w:bCs w:val="0"/>
          <w:i/>
          <w:iCs/>
          <w:color w:val="auto"/>
          <w:sz w:val="20"/>
          <w:szCs w:val="20"/>
        </w:rPr>
        <w:t xml:space="preserve">Bardziej </w:t>
      </w:r>
      <w:proofErr w:type="spellStart"/>
      <w:r w:rsidR="00C134E6">
        <w:rPr>
          <w:b w:val="0"/>
          <w:bCs w:val="0"/>
          <w:i/>
          <w:iCs/>
          <w:color w:val="auto"/>
          <w:sz w:val="20"/>
          <w:szCs w:val="20"/>
        </w:rPr>
        <w:t>Velo</w:t>
      </w:r>
      <w:proofErr w:type="spellEnd"/>
      <w:r w:rsidR="005F2B4A">
        <w:rPr>
          <w:b w:val="0"/>
          <w:bCs w:val="0"/>
          <w:i/>
          <w:iCs/>
          <w:color w:val="auto"/>
          <w:sz w:val="20"/>
          <w:szCs w:val="20"/>
        </w:rPr>
        <w:t xml:space="preserve"> </w:t>
      </w:r>
      <w:r w:rsidR="009675EC">
        <w:rPr>
          <w:b w:val="0"/>
          <w:bCs w:val="0"/>
          <w:i/>
          <w:iCs/>
          <w:color w:val="auto"/>
          <w:sz w:val="20"/>
          <w:szCs w:val="20"/>
        </w:rPr>
        <w:t xml:space="preserve">– </w:t>
      </w:r>
      <w:r w:rsidR="00C134E6">
        <w:rPr>
          <w:b w:val="0"/>
          <w:bCs w:val="0"/>
          <w:color w:val="auto"/>
          <w:sz w:val="20"/>
          <w:szCs w:val="20"/>
        </w:rPr>
        <w:t xml:space="preserve">mówi </w:t>
      </w:r>
      <w:r w:rsidR="00C134E6" w:rsidRPr="00256A14">
        <w:rPr>
          <w:color w:val="auto"/>
          <w:sz w:val="20"/>
          <w:szCs w:val="20"/>
        </w:rPr>
        <w:t>Katarzyna Meissner, dyrektor zarządzająca Obszarem Komunikacji i Marketingu w </w:t>
      </w:r>
      <w:proofErr w:type="spellStart"/>
      <w:r w:rsidR="00C134E6" w:rsidRPr="00256A14">
        <w:rPr>
          <w:color w:val="auto"/>
          <w:sz w:val="20"/>
          <w:szCs w:val="20"/>
        </w:rPr>
        <w:t>VeloBanku</w:t>
      </w:r>
      <w:proofErr w:type="spellEnd"/>
      <w:r w:rsidR="00C134E6" w:rsidRPr="00256A14">
        <w:rPr>
          <w:color w:val="auto"/>
          <w:sz w:val="20"/>
          <w:szCs w:val="20"/>
        </w:rPr>
        <w:t>.</w:t>
      </w:r>
    </w:p>
    <w:p w14:paraId="44CD8814" w14:textId="77777777" w:rsidR="00AB7B25" w:rsidRPr="00CD5F63" w:rsidRDefault="005F2B4A" w:rsidP="0010767E">
      <w:pPr>
        <w:jc w:val="both"/>
        <w:rPr>
          <w:color w:val="auto"/>
          <w:sz w:val="20"/>
          <w:szCs w:val="20"/>
        </w:rPr>
      </w:pPr>
      <w:r>
        <w:rPr>
          <w:b w:val="0"/>
          <w:bCs w:val="0"/>
          <w:color w:val="auto"/>
          <w:sz w:val="20"/>
          <w:szCs w:val="20"/>
        </w:rPr>
        <w:t xml:space="preserve">Aktorka założyła konto w </w:t>
      </w:r>
      <w:proofErr w:type="spellStart"/>
      <w:r>
        <w:rPr>
          <w:b w:val="0"/>
          <w:bCs w:val="0"/>
          <w:color w:val="auto"/>
          <w:sz w:val="20"/>
          <w:szCs w:val="20"/>
        </w:rPr>
        <w:t>VeloBanku</w:t>
      </w:r>
      <w:proofErr w:type="spellEnd"/>
      <w:r>
        <w:rPr>
          <w:b w:val="0"/>
          <w:bCs w:val="0"/>
          <w:color w:val="auto"/>
          <w:sz w:val="20"/>
          <w:szCs w:val="20"/>
        </w:rPr>
        <w:t xml:space="preserve"> </w:t>
      </w:r>
      <w:r w:rsidR="00D347DA">
        <w:rPr>
          <w:b w:val="0"/>
          <w:bCs w:val="0"/>
          <w:color w:val="auto"/>
          <w:sz w:val="20"/>
          <w:szCs w:val="20"/>
        </w:rPr>
        <w:t>i jest jego aktywn</w:t>
      </w:r>
      <w:r w:rsidR="00950A4D">
        <w:rPr>
          <w:b w:val="0"/>
          <w:bCs w:val="0"/>
          <w:color w:val="auto"/>
          <w:sz w:val="20"/>
          <w:szCs w:val="20"/>
        </w:rPr>
        <w:t>ą</w:t>
      </w:r>
      <w:r w:rsidR="00D347DA">
        <w:rPr>
          <w:b w:val="0"/>
          <w:bCs w:val="0"/>
          <w:color w:val="auto"/>
          <w:sz w:val="20"/>
          <w:szCs w:val="20"/>
        </w:rPr>
        <w:t xml:space="preserve"> użytkowni</w:t>
      </w:r>
      <w:r w:rsidR="00950A4D">
        <w:rPr>
          <w:b w:val="0"/>
          <w:bCs w:val="0"/>
          <w:color w:val="auto"/>
          <w:sz w:val="20"/>
          <w:szCs w:val="20"/>
        </w:rPr>
        <w:t>czką</w:t>
      </w:r>
      <w:r w:rsidR="00D347DA">
        <w:rPr>
          <w:b w:val="0"/>
          <w:bCs w:val="0"/>
          <w:color w:val="auto"/>
          <w:sz w:val="20"/>
          <w:szCs w:val="20"/>
        </w:rPr>
        <w:t>.</w:t>
      </w:r>
      <w:r w:rsidR="00950A4D">
        <w:rPr>
          <w:b w:val="0"/>
          <w:bCs w:val="0"/>
          <w:color w:val="auto"/>
          <w:sz w:val="20"/>
          <w:szCs w:val="20"/>
        </w:rPr>
        <w:t xml:space="preserve"> </w:t>
      </w:r>
      <w:r>
        <w:rPr>
          <w:b w:val="0"/>
          <w:bCs w:val="0"/>
          <w:color w:val="auto"/>
          <w:sz w:val="20"/>
          <w:szCs w:val="20"/>
        </w:rPr>
        <w:t>C</w:t>
      </w:r>
      <w:r w:rsidR="00950A4D">
        <w:rPr>
          <w:b w:val="0"/>
          <w:bCs w:val="0"/>
          <w:color w:val="auto"/>
          <w:sz w:val="20"/>
          <w:szCs w:val="20"/>
        </w:rPr>
        <w:t xml:space="preserve">eni </w:t>
      </w:r>
      <w:r w:rsidR="008D4669">
        <w:rPr>
          <w:b w:val="0"/>
          <w:bCs w:val="0"/>
          <w:color w:val="auto"/>
          <w:sz w:val="20"/>
          <w:szCs w:val="20"/>
        </w:rPr>
        <w:t>intuicyjną i wygodną aplikację</w:t>
      </w:r>
      <w:r w:rsidR="007D339D">
        <w:rPr>
          <w:b w:val="0"/>
          <w:bCs w:val="0"/>
          <w:color w:val="auto"/>
          <w:sz w:val="20"/>
          <w:szCs w:val="20"/>
        </w:rPr>
        <w:t xml:space="preserve"> mobilną</w:t>
      </w:r>
      <w:r w:rsidR="008D4669">
        <w:rPr>
          <w:b w:val="0"/>
          <w:bCs w:val="0"/>
          <w:color w:val="auto"/>
          <w:sz w:val="20"/>
          <w:szCs w:val="20"/>
        </w:rPr>
        <w:t xml:space="preserve">, dzięki której za pomocą kilku kliknięć jest w stanie załatwić </w:t>
      </w:r>
      <w:r w:rsidR="007D339D">
        <w:rPr>
          <w:b w:val="0"/>
          <w:bCs w:val="0"/>
          <w:color w:val="auto"/>
          <w:sz w:val="20"/>
          <w:szCs w:val="20"/>
        </w:rPr>
        <w:t>wszystkie niezbędne sprawy</w:t>
      </w:r>
      <w:r>
        <w:rPr>
          <w:b w:val="0"/>
          <w:bCs w:val="0"/>
          <w:color w:val="auto"/>
          <w:sz w:val="20"/>
          <w:szCs w:val="20"/>
        </w:rPr>
        <w:t xml:space="preserve"> – od sprawdzenia salda </w:t>
      </w:r>
      <w:r w:rsidR="00C134E6">
        <w:rPr>
          <w:b w:val="0"/>
          <w:bCs w:val="0"/>
          <w:color w:val="auto"/>
          <w:sz w:val="20"/>
          <w:szCs w:val="20"/>
        </w:rPr>
        <w:t xml:space="preserve">konta i </w:t>
      </w:r>
      <w:r>
        <w:rPr>
          <w:b w:val="0"/>
          <w:bCs w:val="0"/>
          <w:color w:val="auto"/>
          <w:sz w:val="20"/>
          <w:szCs w:val="20"/>
        </w:rPr>
        <w:t>z</w:t>
      </w:r>
      <w:r w:rsidR="00C134E6">
        <w:rPr>
          <w:b w:val="0"/>
          <w:bCs w:val="0"/>
          <w:color w:val="auto"/>
          <w:sz w:val="20"/>
          <w:szCs w:val="20"/>
        </w:rPr>
        <w:t>realizowani</w:t>
      </w:r>
      <w:r>
        <w:rPr>
          <w:b w:val="0"/>
          <w:bCs w:val="0"/>
          <w:color w:val="auto"/>
          <w:sz w:val="20"/>
          <w:szCs w:val="20"/>
        </w:rPr>
        <w:t xml:space="preserve">a przelewu do korzystnej wymiany walut </w:t>
      </w:r>
      <w:r w:rsidR="00C134E6">
        <w:rPr>
          <w:b w:val="0"/>
          <w:bCs w:val="0"/>
          <w:color w:val="auto"/>
          <w:sz w:val="20"/>
          <w:szCs w:val="20"/>
        </w:rPr>
        <w:t xml:space="preserve"> w </w:t>
      </w:r>
      <w:proofErr w:type="spellStart"/>
      <w:r w:rsidR="00C134E6">
        <w:rPr>
          <w:b w:val="0"/>
          <w:bCs w:val="0"/>
          <w:color w:val="auto"/>
          <w:sz w:val="20"/>
          <w:szCs w:val="20"/>
        </w:rPr>
        <w:t>VeloKantorze</w:t>
      </w:r>
      <w:proofErr w:type="spellEnd"/>
      <w:r w:rsidR="00C134E6">
        <w:rPr>
          <w:b w:val="0"/>
          <w:bCs w:val="0"/>
          <w:color w:val="auto"/>
          <w:sz w:val="20"/>
          <w:szCs w:val="20"/>
        </w:rPr>
        <w:t>, opłac</w:t>
      </w:r>
      <w:r>
        <w:rPr>
          <w:b w:val="0"/>
          <w:bCs w:val="0"/>
          <w:color w:val="auto"/>
          <w:sz w:val="20"/>
          <w:szCs w:val="20"/>
        </w:rPr>
        <w:t>e</w:t>
      </w:r>
      <w:r w:rsidR="00C134E6">
        <w:rPr>
          <w:b w:val="0"/>
          <w:bCs w:val="0"/>
          <w:color w:val="auto"/>
          <w:sz w:val="20"/>
          <w:szCs w:val="20"/>
        </w:rPr>
        <w:t>ni</w:t>
      </w:r>
      <w:r>
        <w:rPr>
          <w:b w:val="0"/>
          <w:bCs w:val="0"/>
          <w:color w:val="auto"/>
          <w:sz w:val="20"/>
          <w:szCs w:val="20"/>
        </w:rPr>
        <w:t>a</w:t>
      </w:r>
      <w:r w:rsidR="00C134E6">
        <w:rPr>
          <w:b w:val="0"/>
          <w:bCs w:val="0"/>
          <w:color w:val="auto"/>
          <w:sz w:val="20"/>
          <w:szCs w:val="20"/>
        </w:rPr>
        <w:t xml:space="preserve"> faktur za media w </w:t>
      </w:r>
      <w:r w:rsidR="00C134E6" w:rsidRPr="00CD5F63">
        <w:rPr>
          <w:b w:val="0"/>
          <w:bCs w:val="0"/>
          <w:color w:val="auto"/>
          <w:sz w:val="20"/>
          <w:szCs w:val="20"/>
        </w:rPr>
        <w:t>usłudze Moje Rachunki, a nawet płatnoś</w:t>
      </w:r>
      <w:r w:rsidRPr="00CD5F63">
        <w:rPr>
          <w:b w:val="0"/>
          <w:bCs w:val="0"/>
          <w:color w:val="auto"/>
          <w:sz w:val="20"/>
          <w:szCs w:val="20"/>
        </w:rPr>
        <w:t>ci</w:t>
      </w:r>
      <w:r w:rsidR="00C134E6" w:rsidRPr="00CD5F63">
        <w:rPr>
          <w:b w:val="0"/>
          <w:bCs w:val="0"/>
          <w:color w:val="auto"/>
          <w:sz w:val="20"/>
          <w:szCs w:val="20"/>
        </w:rPr>
        <w:t xml:space="preserve"> za parkowanie lub korzystanie z autostrad w Polsce i wybranych państwach Unii Europejskiej.</w:t>
      </w:r>
      <w:r w:rsidR="007D339D" w:rsidRPr="00CD5F63">
        <w:rPr>
          <w:color w:val="auto"/>
          <w:sz w:val="20"/>
          <w:szCs w:val="20"/>
        </w:rPr>
        <w:t xml:space="preserve"> </w:t>
      </w:r>
    </w:p>
    <w:p w14:paraId="2FBF6121" w14:textId="22BF2913" w:rsidR="00CD5F63" w:rsidRPr="00CD5F63" w:rsidRDefault="00394CA6" w:rsidP="00CD5F63">
      <w:pPr>
        <w:jc w:val="both"/>
        <w:rPr>
          <w:color w:val="auto"/>
          <w:sz w:val="20"/>
          <w:szCs w:val="20"/>
        </w:rPr>
      </w:pPr>
      <w:r w:rsidRPr="00CD5F63">
        <w:rPr>
          <w:b w:val="0"/>
          <w:bCs w:val="0"/>
          <w:i/>
          <w:iCs/>
          <w:color w:val="auto"/>
          <w:sz w:val="20"/>
          <w:szCs w:val="20"/>
        </w:rPr>
        <w:t xml:space="preserve">- </w:t>
      </w:r>
      <w:r w:rsidR="00CD5F63" w:rsidRPr="00CD5F63">
        <w:rPr>
          <w:b w:val="0"/>
          <w:bCs w:val="0"/>
          <w:i/>
          <w:iCs/>
          <w:color w:val="auto"/>
          <w:sz w:val="20"/>
          <w:szCs w:val="20"/>
        </w:rPr>
        <w:t xml:space="preserve">Praca, dom, moja fundacja Ukochani oraz liczne projekty, w które się angażuję są bardzo czasochłonne. Nie mam głowy do tego, aby poświęcać więcej uwagi finansom niż to absolutnie konieczne.  Wolę ten ciężar przenieść na tych, którzy się na tym znają i tym się kierowałam wybierając VeloBank </w:t>
      </w:r>
      <w:r w:rsidR="00BD1F9C">
        <w:rPr>
          <w:b w:val="0"/>
          <w:bCs w:val="0"/>
          <w:i/>
          <w:iCs/>
          <w:color w:val="auto"/>
          <w:sz w:val="20"/>
          <w:szCs w:val="20"/>
        </w:rPr>
        <w:t>–</w:t>
      </w:r>
      <w:r w:rsidR="00CD5F63" w:rsidRPr="00CD5F63">
        <w:rPr>
          <w:color w:val="auto"/>
          <w:sz w:val="20"/>
          <w:szCs w:val="20"/>
        </w:rPr>
        <w:t xml:space="preserve"> </w:t>
      </w:r>
      <w:r w:rsidR="00CD5F63" w:rsidRPr="00BD1F9C">
        <w:rPr>
          <w:b w:val="0"/>
          <w:bCs w:val="0"/>
          <w:color w:val="auto"/>
          <w:sz w:val="20"/>
          <w:szCs w:val="20"/>
        </w:rPr>
        <w:t>mówi</w:t>
      </w:r>
      <w:r w:rsidR="00CD5F63" w:rsidRPr="00CD5F63">
        <w:rPr>
          <w:color w:val="auto"/>
          <w:sz w:val="20"/>
          <w:szCs w:val="20"/>
        </w:rPr>
        <w:t xml:space="preserve"> Magdalena </w:t>
      </w:r>
      <w:proofErr w:type="spellStart"/>
      <w:r w:rsidR="00CD5F63" w:rsidRPr="00CD5F63">
        <w:rPr>
          <w:color w:val="auto"/>
          <w:sz w:val="20"/>
          <w:szCs w:val="20"/>
        </w:rPr>
        <w:t>Różczka</w:t>
      </w:r>
      <w:proofErr w:type="spellEnd"/>
      <w:r w:rsidR="00CD5F63" w:rsidRPr="00CD5F63">
        <w:rPr>
          <w:color w:val="auto"/>
          <w:sz w:val="20"/>
          <w:szCs w:val="20"/>
        </w:rPr>
        <w:t xml:space="preserve">. </w:t>
      </w:r>
    </w:p>
    <w:p w14:paraId="467D331F" w14:textId="2BCBD084" w:rsidR="00063A9E" w:rsidRDefault="005B35BC" w:rsidP="0010767E">
      <w:pPr>
        <w:jc w:val="both"/>
        <w:rPr>
          <w:b w:val="0"/>
          <w:bCs w:val="0"/>
          <w:color w:val="auto"/>
          <w:sz w:val="20"/>
          <w:szCs w:val="20"/>
        </w:rPr>
      </w:pPr>
      <w:r>
        <w:rPr>
          <w:b w:val="0"/>
          <w:bCs w:val="0"/>
          <w:color w:val="auto"/>
          <w:sz w:val="20"/>
          <w:szCs w:val="20"/>
        </w:rPr>
        <w:t xml:space="preserve">W nowym spocie </w:t>
      </w:r>
      <w:proofErr w:type="spellStart"/>
      <w:r>
        <w:rPr>
          <w:b w:val="0"/>
          <w:bCs w:val="0"/>
          <w:color w:val="auto"/>
          <w:sz w:val="20"/>
          <w:szCs w:val="20"/>
        </w:rPr>
        <w:t>VeloBanku</w:t>
      </w:r>
      <w:proofErr w:type="spellEnd"/>
      <w:r>
        <w:rPr>
          <w:b w:val="0"/>
          <w:bCs w:val="0"/>
          <w:color w:val="auto"/>
          <w:sz w:val="20"/>
          <w:szCs w:val="20"/>
        </w:rPr>
        <w:t xml:space="preserve"> </w:t>
      </w:r>
      <w:r w:rsidR="00747993">
        <w:rPr>
          <w:b w:val="0"/>
          <w:bCs w:val="0"/>
          <w:color w:val="auto"/>
          <w:sz w:val="20"/>
          <w:szCs w:val="20"/>
        </w:rPr>
        <w:t>z</w:t>
      </w:r>
      <w:r>
        <w:rPr>
          <w:b w:val="0"/>
          <w:bCs w:val="0"/>
          <w:color w:val="auto"/>
          <w:sz w:val="20"/>
          <w:szCs w:val="20"/>
        </w:rPr>
        <w:t>ostał</w:t>
      </w:r>
      <w:r w:rsidR="00747993">
        <w:rPr>
          <w:b w:val="0"/>
          <w:bCs w:val="0"/>
          <w:color w:val="auto"/>
          <w:sz w:val="20"/>
          <w:szCs w:val="20"/>
        </w:rPr>
        <w:t xml:space="preserve"> pokazany</w:t>
      </w:r>
      <w:r>
        <w:rPr>
          <w:b w:val="0"/>
          <w:bCs w:val="0"/>
          <w:color w:val="auto"/>
          <w:sz w:val="20"/>
          <w:szCs w:val="20"/>
        </w:rPr>
        <w:t xml:space="preserve"> dzień z życia aktorki. </w:t>
      </w:r>
      <w:r w:rsidR="007B5E60" w:rsidRPr="0027424D">
        <w:rPr>
          <w:b w:val="0"/>
          <w:bCs w:val="0"/>
          <w:color w:val="auto"/>
          <w:sz w:val="20"/>
          <w:szCs w:val="20"/>
        </w:rPr>
        <w:t xml:space="preserve">Podczas wyprawy w góry Magdalena </w:t>
      </w:r>
      <w:proofErr w:type="spellStart"/>
      <w:r w:rsidR="007B5E60" w:rsidRPr="0027424D">
        <w:rPr>
          <w:b w:val="0"/>
          <w:bCs w:val="0"/>
          <w:color w:val="auto"/>
          <w:sz w:val="20"/>
          <w:szCs w:val="20"/>
        </w:rPr>
        <w:t>Różczka</w:t>
      </w:r>
      <w:proofErr w:type="spellEnd"/>
      <w:r w:rsidR="007B5E60" w:rsidRPr="0027424D">
        <w:rPr>
          <w:b w:val="0"/>
          <w:bCs w:val="0"/>
          <w:color w:val="auto"/>
          <w:sz w:val="20"/>
          <w:szCs w:val="20"/>
        </w:rPr>
        <w:t xml:space="preserve"> przeziębia się. Niedługo potem widzimy ją w przychodni medycznej, gdzie dzięki </w:t>
      </w:r>
      <w:r w:rsidR="00AB7B25">
        <w:rPr>
          <w:b w:val="0"/>
          <w:bCs w:val="0"/>
          <w:color w:val="auto"/>
          <w:sz w:val="20"/>
          <w:szCs w:val="20"/>
        </w:rPr>
        <w:t xml:space="preserve">posiadanemu ubezpieczeniu Pakiet Medyczny dostępnego w atrakcyjnej ofercie cenowej w </w:t>
      </w:r>
      <w:r w:rsidR="007B5E60" w:rsidRPr="0027424D">
        <w:rPr>
          <w:b w:val="0"/>
          <w:bCs w:val="0"/>
          <w:color w:val="auto"/>
          <w:sz w:val="20"/>
          <w:szCs w:val="20"/>
        </w:rPr>
        <w:t>program</w:t>
      </w:r>
      <w:r w:rsidR="00AB7B25">
        <w:rPr>
          <w:b w:val="0"/>
          <w:bCs w:val="0"/>
          <w:color w:val="auto"/>
          <w:sz w:val="20"/>
          <w:szCs w:val="20"/>
        </w:rPr>
        <w:t>ie</w:t>
      </w:r>
      <w:r w:rsidR="007B5E60" w:rsidRPr="0027424D">
        <w:rPr>
          <w:b w:val="0"/>
          <w:bCs w:val="0"/>
          <w:color w:val="auto"/>
          <w:sz w:val="20"/>
          <w:szCs w:val="20"/>
        </w:rPr>
        <w:t xml:space="preserve"> lojalnościow</w:t>
      </w:r>
      <w:r w:rsidR="00AB7B25">
        <w:rPr>
          <w:b w:val="0"/>
          <w:bCs w:val="0"/>
          <w:color w:val="auto"/>
          <w:sz w:val="20"/>
          <w:szCs w:val="20"/>
        </w:rPr>
        <w:t>ym</w:t>
      </w:r>
      <w:r w:rsidR="007B5E60" w:rsidRPr="0027424D">
        <w:rPr>
          <w:b w:val="0"/>
          <w:bCs w:val="0"/>
          <w:color w:val="auto"/>
          <w:sz w:val="20"/>
          <w:szCs w:val="20"/>
        </w:rPr>
        <w:t xml:space="preserve"> </w:t>
      </w:r>
      <w:proofErr w:type="spellStart"/>
      <w:r w:rsidR="007B5E60" w:rsidRPr="0027424D">
        <w:rPr>
          <w:b w:val="0"/>
          <w:bCs w:val="0"/>
          <w:color w:val="auto"/>
          <w:sz w:val="20"/>
          <w:szCs w:val="20"/>
        </w:rPr>
        <w:t>VeloKorzyści</w:t>
      </w:r>
      <w:proofErr w:type="spellEnd"/>
      <w:r w:rsidR="007B5E60" w:rsidRPr="0027424D">
        <w:rPr>
          <w:b w:val="0"/>
          <w:bCs w:val="0"/>
          <w:color w:val="auto"/>
          <w:sz w:val="20"/>
          <w:szCs w:val="20"/>
        </w:rPr>
        <w:t xml:space="preserve">, może szybko skorzystać z porady lekarskiej. Wracając wieczorem do domu, Magda wykonuje przelew na konto oszczędnościowe z samochodu, a relaksując się w wannie, jednym kliknięciem opłaca rachunki. Podkreśla, że z </w:t>
      </w:r>
      <w:proofErr w:type="spellStart"/>
      <w:r w:rsidR="007B5E60" w:rsidRPr="0027424D">
        <w:rPr>
          <w:b w:val="0"/>
          <w:bCs w:val="0"/>
          <w:color w:val="auto"/>
          <w:sz w:val="20"/>
          <w:szCs w:val="20"/>
        </w:rPr>
        <w:t>VeloKontem</w:t>
      </w:r>
      <w:proofErr w:type="spellEnd"/>
      <w:r w:rsidR="007B5E60" w:rsidRPr="0027424D">
        <w:rPr>
          <w:b w:val="0"/>
          <w:bCs w:val="0"/>
          <w:color w:val="auto"/>
          <w:sz w:val="20"/>
          <w:szCs w:val="20"/>
        </w:rPr>
        <w:t xml:space="preserve"> nie musi już pamiętać o opłatach, bo bank robi to za nią. Świat </w:t>
      </w:r>
      <w:r w:rsidR="00C15824">
        <w:rPr>
          <w:b w:val="0"/>
          <w:bCs w:val="0"/>
          <w:color w:val="auto"/>
          <w:sz w:val="20"/>
          <w:szCs w:val="20"/>
        </w:rPr>
        <w:t>B</w:t>
      </w:r>
      <w:r w:rsidR="00C15824" w:rsidRPr="0027424D">
        <w:rPr>
          <w:b w:val="0"/>
          <w:bCs w:val="0"/>
          <w:color w:val="auto"/>
          <w:sz w:val="20"/>
          <w:szCs w:val="20"/>
        </w:rPr>
        <w:t xml:space="preserve">ardziej </w:t>
      </w:r>
      <w:r w:rsidR="007B5E60" w:rsidRPr="0027424D">
        <w:rPr>
          <w:b w:val="0"/>
          <w:bCs w:val="0"/>
          <w:color w:val="auto"/>
          <w:sz w:val="20"/>
          <w:szCs w:val="20"/>
        </w:rPr>
        <w:t>Velo daje jej spokój i pozwala cieszyć się chwilą.</w:t>
      </w:r>
    </w:p>
    <w:p w14:paraId="691A1E7E" w14:textId="3C41D0BD" w:rsidR="008430AA" w:rsidRPr="00735CE2" w:rsidRDefault="008430AA" w:rsidP="008430AA">
      <w:pPr>
        <w:jc w:val="both"/>
        <w:rPr>
          <w:b w:val="0"/>
          <w:color w:val="000000"/>
          <w:sz w:val="20"/>
          <w:szCs w:val="20"/>
        </w:rPr>
      </w:pPr>
      <w:r w:rsidRPr="00735CE2">
        <w:rPr>
          <w:b w:val="0"/>
          <w:color w:val="000000"/>
          <w:sz w:val="20"/>
          <w:szCs w:val="20"/>
        </w:rPr>
        <w:t xml:space="preserve">Kampania </w:t>
      </w:r>
      <w:r>
        <w:rPr>
          <w:b w:val="0"/>
          <w:color w:val="000000"/>
          <w:sz w:val="20"/>
          <w:szCs w:val="20"/>
        </w:rPr>
        <w:t>rozpoczęła</w:t>
      </w:r>
      <w:r w:rsidRPr="00735CE2">
        <w:rPr>
          <w:b w:val="0"/>
          <w:color w:val="000000"/>
          <w:sz w:val="20"/>
          <w:szCs w:val="20"/>
        </w:rPr>
        <w:t xml:space="preserve"> się 1</w:t>
      </w:r>
      <w:r>
        <w:rPr>
          <w:b w:val="0"/>
          <w:color w:val="000000"/>
          <w:sz w:val="20"/>
          <w:szCs w:val="20"/>
        </w:rPr>
        <w:t>2</w:t>
      </w:r>
      <w:r w:rsidRPr="00735CE2">
        <w:rPr>
          <w:b w:val="0"/>
          <w:color w:val="000000"/>
          <w:sz w:val="20"/>
          <w:szCs w:val="20"/>
        </w:rPr>
        <w:t xml:space="preserve"> </w:t>
      </w:r>
      <w:r>
        <w:rPr>
          <w:b w:val="0"/>
          <w:color w:val="000000"/>
          <w:sz w:val="20"/>
          <w:szCs w:val="20"/>
        </w:rPr>
        <w:t>listopada</w:t>
      </w:r>
      <w:r w:rsidRPr="00735CE2">
        <w:rPr>
          <w:b w:val="0"/>
          <w:color w:val="000000"/>
          <w:sz w:val="20"/>
          <w:szCs w:val="20"/>
        </w:rPr>
        <w:t>. W jej trakcie</w:t>
      </w:r>
      <w:r>
        <w:rPr>
          <w:b w:val="0"/>
          <w:color w:val="000000"/>
          <w:sz w:val="20"/>
          <w:szCs w:val="20"/>
        </w:rPr>
        <w:t xml:space="preserve"> zostaną wyemitowane 30- i 15-</w:t>
      </w:r>
      <w:r w:rsidR="00394CA6">
        <w:rPr>
          <w:b w:val="0"/>
          <w:color w:val="000000"/>
          <w:sz w:val="20"/>
          <w:szCs w:val="20"/>
        </w:rPr>
        <w:t>sekundowe</w:t>
      </w:r>
      <w:r>
        <w:rPr>
          <w:b w:val="0"/>
          <w:color w:val="000000"/>
          <w:sz w:val="20"/>
          <w:szCs w:val="20"/>
        </w:rPr>
        <w:t xml:space="preserve"> reklamy w telewizji. </w:t>
      </w:r>
      <w:r w:rsidR="00DF658B">
        <w:rPr>
          <w:b w:val="0"/>
          <w:color w:val="000000"/>
          <w:sz w:val="20"/>
          <w:szCs w:val="20"/>
        </w:rPr>
        <w:t>Z</w:t>
      </w:r>
      <w:r>
        <w:rPr>
          <w:b w:val="0"/>
          <w:color w:val="000000"/>
          <w:sz w:val="20"/>
          <w:szCs w:val="20"/>
        </w:rPr>
        <w:t>akłada również szerokie działania w kana</w:t>
      </w:r>
      <w:r w:rsidR="00DF658B">
        <w:rPr>
          <w:b w:val="0"/>
          <w:color w:val="000000"/>
          <w:sz w:val="20"/>
          <w:szCs w:val="20"/>
        </w:rPr>
        <w:t>łach</w:t>
      </w:r>
      <w:r>
        <w:rPr>
          <w:b w:val="0"/>
          <w:color w:val="000000"/>
          <w:sz w:val="20"/>
          <w:szCs w:val="20"/>
        </w:rPr>
        <w:t xml:space="preserve"> </w:t>
      </w:r>
      <w:proofErr w:type="spellStart"/>
      <w:r>
        <w:rPr>
          <w:b w:val="0"/>
          <w:color w:val="000000"/>
          <w:sz w:val="20"/>
          <w:szCs w:val="20"/>
        </w:rPr>
        <w:t>digital</w:t>
      </w:r>
      <w:proofErr w:type="spellEnd"/>
      <w:r>
        <w:rPr>
          <w:b w:val="0"/>
          <w:color w:val="000000"/>
          <w:sz w:val="20"/>
          <w:szCs w:val="20"/>
        </w:rPr>
        <w:t xml:space="preserve">, </w:t>
      </w:r>
      <w:r w:rsidR="00DF658B">
        <w:rPr>
          <w:b w:val="0"/>
          <w:color w:val="000000"/>
          <w:sz w:val="20"/>
          <w:szCs w:val="20"/>
        </w:rPr>
        <w:t xml:space="preserve">obejmujące zasięgowe portale </w:t>
      </w:r>
      <w:r w:rsidR="00541C62">
        <w:rPr>
          <w:b w:val="0"/>
          <w:color w:val="000000"/>
          <w:sz w:val="20"/>
          <w:szCs w:val="20"/>
        </w:rPr>
        <w:t xml:space="preserve">oraz kampanię </w:t>
      </w:r>
      <w:proofErr w:type="spellStart"/>
      <w:r w:rsidR="00541C62">
        <w:rPr>
          <w:b w:val="0"/>
          <w:color w:val="000000"/>
          <w:sz w:val="20"/>
          <w:szCs w:val="20"/>
        </w:rPr>
        <w:t>GoogleAds</w:t>
      </w:r>
      <w:proofErr w:type="spellEnd"/>
      <w:r w:rsidR="00DF658B">
        <w:rPr>
          <w:b w:val="0"/>
          <w:color w:val="000000"/>
          <w:sz w:val="20"/>
          <w:szCs w:val="20"/>
        </w:rPr>
        <w:t>,</w:t>
      </w:r>
      <w:r w:rsidR="00541C62">
        <w:rPr>
          <w:b w:val="0"/>
          <w:color w:val="000000"/>
          <w:sz w:val="20"/>
          <w:szCs w:val="20"/>
        </w:rPr>
        <w:t xml:space="preserve"> </w:t>
      </w:r>
      <w:r>
        <w:rPr>
          <w:b w:val="0"/>
          <w:color w:val="000000"/>
          <w:sz w:val="20"/>
          <w:szCs w:val="20"/>
        </w:rPr>
        <w:t xml:space="preserve">a także akcje promocyjne w oddziałach banku. </w:t>
      </w:r>
      <w:r w:rsidRPr="00735CE2">
        <w:rPr>
          <w:b w:val="0"/>
          <w:color w:val="000000"/>
          <w:sz w:val="20"/>
          <w:szCs w:val="20"/>
        </w:rPr>
        <w:t xml:space="preserve">Za współpracę przy opracowaniu kreacji i przy produkcji odpowiadała </w:t>
      </w:r>
      <w:r>
        <w:rPr>
          <w:b w:val="0"/>
          <w:color w:val="000000"/>
          <w:sz w:val="20"/>
          <w:szCs w:val="20"/>
        </w:rPr>
        <w:t xml:space="preserve">agencja </w:t>
      </w:r>
      <w:proofErr w:type="spellStart"/>
      <w:r w:rsidR="00541C62" w:rsidRPr="0027424D">
        <w:rPr>
          <w:b w:val="0"/>
          <w:color w:val="000000"/>
          <w:sz w:val="20"/>
          <w:szCs w:val="20"/>
        </w:rPr>
        <w:t>Dentsu</w:t>
      </w:r>
      <w:proofErr w:type="spellEnd"/>
      <w:r w:rsidR="00541C62" w:rsidRPr="0027424D">
        <w:rPr>
          <w:b w:val="0"/>
          <w:color w:val="000000"/>
          <w:sz w:val="20"/>
          <w:szCs w:val="20"/>
        </w:rPr>
        <w:t>, spot wyprodukował</w:t>
      </w:r>
      <w:r w:rsidR="00F6439F">
        <w:rPr>
          <w:b w:val="0"/>
          <w:color w:val="000000"/>
          <w:sz w:val="20"/>
          <w:szCs w:val="20"/>
        </w:rPr>
        <w:t xml:space="preserve"> </w:t>
      </w:r>
      <w:proofErr w:type="spellStart"/>
      <w:r w:rsidR="00F6439F" w:rsidRPr="00F6439F">
        <w:rPr>
          <w:b w:val="0"/>
          <w:color w:val="000000"/>
          <w:sz w:val="20"/>
          <w:szCs w:val="20"/>
        </w:rPr>
        <w:t>Humanverse</w:t>
      </w:r>
      <w:proofErr w:type="spellEnd"/>
      <w:r w:rsidR="002C7F3B">
        <w:rPr>
          <w:b w:val="0"/>
          <w:color w:val="000000"/>
          <w:sz w:val="20"/>
          <w:szCs w:val="20"/>
        </w:rPr>
        <w:t>,</w:t>
      </w:r>
      <w:r w:rsidR="00541C62" w:rsidRPr="0027424D">
        <w:rPr>
          <w:b w:val="0"/>
          <w:color w:val="000000"/>
          <w:sz w:val="20"/>
          <w:szCs w:val="20"/>
        </w:rPr>
        <w:t xml:space="preserve"> a reżyserem był </w:t>
      </w:r>
      <w:r w:rsidR="005A2E0C">
        <w:rPr>
          <w:b w:val="0"/>
          <w:color w:val="000000"/>
          <w:sz w:val="20"/>
          <w:szCs w:val="20"/>
        </w:rPr>
        <w:t>Piotr Janowski.</w:t>
      </w:r>
      <w:r>
        <w:rPr>
          <w:b w:val="0"/>
          <w:color w:val="000000"/>
          <w:sz w:val="20"/>
          <w:szCs w:val="20"/>
        </w:rPr>
        <w:t xml:space="preserve"> Dom </w:t>
      </w:r>
      <w:proofErr w:type="spellStart"/>
      <w:r>
        <w:rPr>
          <w:b w:val="0"/>
          <w:color w:val="000000"/>
          <w:sz w:val="20"/>
          <w:szCs w:val="20"/>
        </w:rPr>
        <w:lastRenderedPageBreak/>
        <w:t>mediowy</w:t>
      </w:r>
      <w:proofErr w:type="spellEnd"/>
      <w:r>
        <w:rPr>
          <w:b w:val="0"/>
          <w:color w:val="000000"/>
          <w:sz w:val="20"/>
          <w:szCs w:val="20"/>
        </w:rPr>
        <w:t xml:space="preserve"> </w:t>
      </w:r>
      <w:proofErr w:type="spellStart"/>
      <w:r w:rsidR="00D25DF5" w:rsidRPr="00D25DF5">
        <w:rPr>
          <w:b w:val="0"/>
          <w:color w:val="000000"/>
          <w:sz w:val="20"/>
          <w:szCs w:val="20"/>
        </w:rPr>
        <w:t>Initative</w:t>
      </w:r>
      <w:proofErr w:type="spellEnd"/>
      <w:r w:rsidR="00D25DF5" w:rsidRPr="00D25DF5">
        <w:rPr>
          <w:b w:val="0"/>
          <w:color w:val="000000"/>
          <w:sz w:val="20"/>
          <w:szCs w:val="20"/>
        </w:rPr>
        <w:t xml:space="preserve"> Media</w:t>
      </w:r>
      <w:r>
        <w:rPr>
          <w:b w:val="0"/>
          <w:color w:val="000000"/>
          <w:sz w:val="20"/>
          <w:szCs w:val="20"/>
        </w:rPr>
        <w:t xml:space="preserve"> </w:t>
      </w:r>
      <w:r w:rsidR="0027424D">
        <w:rPr>
          <w:b w:val="0"/>
          <w:color w:val="000000"/>
          <w:sz w:val="20"/>
          <w:szCs w:val="20"/>
        </w:rPr>
        <w:t>odpowiadał</w:t>
      </w:r>
      <w:r>
        <w:rPr>
          <w:b w:val="0"/>
          <w:color w:val="000000"/>
          <w:sz w:val="20"/>
          <w:szCs w:val="20"/>
        </w:rPr>
        <w:t xml:space="preserve"> za zakup mediów, a agencja Z</w:t>
      </w:r>
      <w:r w:rsidR="00D25DF5">
        <w:rPr>
          <w:b w:val="0"/>
          <w:color w:val="000000"/>
          <w:sz w:val="20"/>
          <w:szCs w:val="20"/>
        </w:rPr>
        <w:t>OOM</w:t>
      </w:r>
      <w:r>
        <w:rPr>
          <w:b w:val="0"/>
          <w:color w:val="000000"/>
          <w:sz w:val="20"/>
          <w:szCs w:val="20"/>
        </w:rPr>
        <w:t xml:space="preserve"> </w:t>
      </w:r>
      <w:proofErr w:type="spellStart"/>
      <w:r>
        <w:rPr>
          <w:b w:val="0"/>
          <w:color w:val="000000"/>
          <w:sz w:val="20"/>
          <w:szCs w:val="20"/>
        </w:rPr>
        <w:t>bsc</w:t>
      </w:r>
      <w:proofErr w:type="spellEnd"/>
      <w:r>
        <w:rPr>
          <w:b w:val="0"/>
          <w:color w:val="000000"/>
          <w:sz w:val="20"/>
          <w:szCs w:val="20"/>
        </w:rPr>
        <w:t xml:space="preserve"> wsparła </w:t>
      </w:r>
      <w:proofErr w:type="spellStart"/>
      <w:r>
        <w:rPr>
          <w:b w:val="0"/>
          <w:color w:val="000000"/>
          <w:sz w:val="20"/>
          <w:szCs w:val="20"/>
        </w:rPr>
        <w:t>VeloBank</w:t>
      </w:r>
      <w:proofErr w:type="spellEnd"/>
      <w:r>
        <w:rPr>
          <w:b w:val="0"/>
          <w:color w:val="000000"/>
          <w:sz w:val="20"/>
          <w:szCs w:val="20"/>
        </w:rPr>
        <w:t xml:space="preserve"> w działaniach PR. </w:t>
      </w:r>
    </w:p>
    <w:p w14:paraId="2A10A729" w14:textId="28331634" w:rsidR="008430AA" w:rsidRDefault="008430AA" w:rsidP="008430AA">
      <w:pPr>
        <w:jc w:val="both"/>
        <w:rPr>
          <w:b w:val="0"/>
          <w:color w:val="000000"/>
          <w:sz w:val="20"/>
          <w:szCs w:val="20"/>
        </w:rPr>
      </w:pPr>
      <w:r w:rsidRPr="00735CE2">
        <w:rPr>
          <w:b w:val="0"/>
          <w:color w:val="000000"/>
          <w:sz w:val="20"/>
          <w:szCs w:val="20"/>
        </w:rPr>
        <w:t>Spot jest dostępny na</w:t>
      </w:r>
      <w:r>
        <w:rPr>
          <w:b w:val="0"/>
          <w:color w:val="000000"/>
          <w:sz w:val="20"/>
          <w:szCs w:val="20"/>
        </w:rPr>
        <w:t xml:space="preserve">: </w:t>
      </w:r>
      <w:hyperlink r:id="rId11" w:tgtFrame="_blank" w:tooltip="https://www.youtube.com/watch?v=k4tfl2izeow" w:history="1">
        <w:r w:rsidR="00394CA6" w:rsidRPr="00394CA6">
          <w:rPr>
            <w:b w:val="0"/>
            <w:color w:val="000000"/>
            <w:sz w:val="20"/>
            <w:szCs w:val="20"/>
          </w:rPr>
          <w:t>https://www.youtube.com/watch?v=K4tFl2IzEow</w:t>
        </w:r>
      </w:hyperlink>
      <w:r w:rsidR="008A6796">
        <w:rPr>
          <w:b w:val="0"/>
          <w:color w:val="000000"/>
          <w:sz w:val="20"/>
          <w:szCs w:val="20"/>
        </w:rPr>
        <w:t xml:space="preserve">  </w:t>
      </w:r>
    </w:p>
    <w:p w14:paraId="3F54EF65" w14:textId="4D108892" w:rsidR="0074085A" w:rsidRPr="008A6796" w:rsidRDefault="002C7F3B" w:rsidP="0010767E">
      <w:pPr>
        <w:jc w:val="both"/>
        <w:rPr>
          <w:b w:val="0"/>
          <w:bCs w:val="0"/>
          <w:color w:val="auto"/>
          <w:sz w:val="16"/>
          <w:szCs w:val="16"/>
        </w:rPr>
      </w:pPr>
      <w:r w:rsidRPr="008A6796">
        <w:rPr>
          <w:b w:val="0"/>
          <w:bCs w:val="0"/>
          <w:color w:val="auto"/>
          <w:sz w:val="16"/>
          <w:szCs w:val="16"/>
        </w:rPr>
        <w:t>Nota prawna:</w:t>
      </w:r>
    </w:p>
    <w:p w14:paraId="22E01C72" w14:textId="77777777" w:rsidR="002C7F3B" w:rsidRPr="008A6796" w:rsidRDefault="002C7F3B" w:rsidP="00F062FE">
      <w:pPr>
        <w:jc w:val="both"/>
        <w:rPr>
          <w:b w:val="0"/>
          <w:bCs w:val="0"/>
          <w:color w:val="auto"/>
          <w:sz w:val="16"/>
          <w:szCs w:val="16"/>
        </w:rPr>
      </w:pPr>
      <w:proofErr w:type="spellStart"/>
      <w:r w:rsidRPr="008A6796">
        <w:rPr>
          <w:b w:val="0"/>
          <w:bCs w:val="0"/>
          <w:color w:val="auto"/>
          <w:sz w:val="16"/>
          <w:szCs w:val="16"/>
        </w:rPr>
        <w:t>VeloKorzyści</w:t>
      </w:r>
      <w:proofErr w:type="spellEnd"/>
      <w:r w:rsidRPr="008A6796">
        <w:rPr>
          <w:b w:val="0"/>
          <w:bCs w:val="0"/>
          <w:color w:val="auto"/>
          <w:sz w:val="16"/>
          <w:szCs w:val="16"/>
        </w:rPr>
        <w:t xml:space="preserve"> to program lojalnościowy dostępny w aplikacji mobilnej VeloBank. Aby przystąpić do programu, musisz mieć aktywny dostęp do bankowości mobilnej, zaakceptować regulamin i udzielić wymaganych zgód marketingowych. Program ma charakter edycyjny. Szczegóły programu, w tym warunki przystąpienia, punktowane aktywności i katalog dostępnych korzyści oraz zasady, na jakich możesz z nich skorzystać, dostępne są w Regulaminie danej edycji. W ramach programu w okresach miesięcznych naliczamy punkty za aktywne bankowanie. Liczba zdobytych w danym miesiącu punktów decyduje o poziomie </w:t>
      </w:r>
      <w:proofErr w:type="spellStart"/>
      <w:r w:rsidRPr="008A6796">
        <w:rPr>
          <w:b w:val="0"/>
          <w:bCs w:val="0"/>
          <w:color w:val="auto"/>
          <w:sz w:val="16"/>
          <w:szCs w:val="16"/>
        </w:rPr>
        <w:t>VeloKorzyści</w:t>
      </w:r>
      <w:proofErr w:type="spellEnd"/>
      <w:r w:rsidRPr="008A6796">
        <w:rPr>
          <w:b w:val="0"/>
          <w:bCs w:val="0"/>
          <w:color w:val="auto"/>
          <w:sz w:val="16"/>
          <w:szCs w:val="16"/>
        </w:rPr>
        <w:t xml:space="preserve"> w kolejnym miesiącu kalendarzowym. </w:t>
      </w:r>
    </w:p>
    <w:p w14:paraId="4214C86C" w14:textId="77777777" w:rsidR="00681795" w:rsidRPr="008A6796" w:rsidRDefault="00681795" w:rsidP="00F062FE">
      <w:pPr>
        <w:jc w:val="both"/>
        <w:rPr>
          <w:b w:val="0"/>
          <w:bCs w:val="0"/>
          <w:color w:val="auto"/>
          <w:sz w:val="16"/>
          <w:szCs w:val="16"/>
        </w:rPr>
      </w:pPr>
      <w:r w:rsidRPr="008A6796">
        <w:rPr>
          <w:b w:val="0"/>
          <w:bCs w:val="0"/>
          <w:color w:val="auto"/>
          <w:sz w:val="16"/>
          <w:szCs w:val="16"/>
        </w:rPr>
        <w:t xml:space="preserve">Zakres ochrony ubezpieczeniowej w Pakiecie Medycznym  oraz wysokość składki uzależnione są od wybranego wariantu ubezpieczenia i osiągniętego poziomu w </w:t>
      </w:r>
      <w:proofErr w:type="spellStart"/>
      <w:r w:rsidRPr="008A6796">
        <w:rPr>
          <w:b w:val="0"/>
          <w:bCs w:val="0"/>
          <w:color w:val="auto"/>
          <w:sz w:val="16"/>
          <w:szCs w:val="16"/>
        </w:rPr>
        <w:t>VeloKorzyściach</w:t>
      </w:r>
      <w:proofErr w:type="spellEnd"/>
      <w:r w:rsidRPr="008A6796">
        <w:rPr>
          <w:b w:val="0"/>
          <w:bCs w:val="0"/>
          <w:color w:val="auto"/>
          <w:sz w:val="16"/>
          <w:szCs w:val="16"/>
        </w:rPr>
        <w:t xml:space="preserve">. Przed zakupem ubezpieczenia koniecznie przeczytaj Ogólne Warunki Ubezpieczenia - znajdziesz tam szczegółowy zakres ochrony, ograniczenia oraz wyłączenia odpowiedzialności. Ubezpieczycielem jest AWP P&amp;C S.A. Oddział w Polsce (Allianz Partners) przy ul. Konstruktorskiej 12.  VeloBank pełni rolę Ubezpieczającego. </w:t>
      </w:r>
    </w:p>
    <w:p w14:paraId="1F71910A" w14:textId="5C43C712" w:rsidR="002C7F3B" w:rsidRPr="008A6796" w:rsidRDefault="002C7F3B" w:rsidP="00F062FE">
      <w:pPr>
        <w:jc w:val="both"/>
        <w:rPr>
          <w:b w:val="0"/>
          <w:bCs w:val="0"/>
          <w:color w:val="auto"/>
          <w:sz w:val="16"/>
          <w:szCs w:val="16"/>
        </w:rPr>
      </w:pPr>
      <w:r w:rsidRPr="008A6796">
        <w:rPr>
          <w:b w:val="0"/>
          <w:bCs w:val="0"/>
          <w:color w:val="auto"/>
          <w:sz w:val="16"/>
          <w:szCs w:val="16"/>
        </w:rPr>
        <w:t xml:space="preserve">Usługa Moje rachunki przeznaczona jest dla klientów indywidualnych </w:t>
      </w:r>
      <w:proofErr w:type="spellStart"/>
      <w:r w:rsidRPr="008A6796">
        <w:rPr>
          <w:b w:val="0"/>
          <w:bCs w:val="0"/>
          <w:color w:val="auto"/>
          <w:sz w:val="16"/>
          <w:szCs w:val="16"/>
        </w:rPr>
        <w:t>VeloBanku</w:t>
      </w:r>
      <w:proofErr w:type="spellEnd"/>
      <w:r w:rsidRPr="008A6796">
        <w:rPr>
          <w:b w:val="0"/>
          <w:bCs w:val="0"/>
          <w:color w:val="auto"/>
          <w:sz w:val="16"/>
          <w:szCs w:val="16"/>
        </w:rPr>
        <w:t xml:space="preserve">, korzystających z usługi bankowości elektronicznej, jest świadczona przez </w:t>
      </w:r>
      <w:proofErr w:type="spellStart"/>
      <w:r w:rsidRPr="008A6796">
        <w:rPr>
          <w:b w:val="0"/>
          <w:bCs w:val="0"/>
          <w:color w:val="auto"/>
          <w:sz w:val="16"/>
          <w:szCs w:val="16"/>
        </w:rPr>
        <w:t>BillTech</w:t>
      </w:r>
      <w:proofErr w:type="spellEnd"/>
      <w:r w:rsidRPr="008A6796">
        <w:rPr>
          <w:b w:val="0"/>
          <w:bCs w:val="0"/>
          <w:color w:val="auto"/>
          <w:sz w:val="16"/>
          <w:szCs w:val="16"/>
        </w:rPr>
        <w:t xml:space="preserve"> </w:t>
      </w:r>
      <w:proofErr w:type="spellStart"/>
      <w:r w:rsidRPr="008A6796">
        <w:rPr>
          <w:b w:val="0"/>
          <w:bCs w:val="0"/>
          <w:color w:val="auto"/>
          <w:sz w:val="16"/>
          <w:szCs w:val="16"/>
        </w:rPr>
        <w:t>Group</w:t>
      </w:r>
      <w:proofErr w:type="spellEnd"/>
      <w:r w:rsidRPr="008A6796">
        <w:rPr>
          <w:b w:val="0"/>
          <w:bCs w:val="0"/>
          <w:color w:val="auto"/>
          <w:sz w:val="16"/>
          <w:szCs w:val="16"/>
        </w:rPr>
        <w:t xml:space="preserve"> sp. z o.o. Zasady korzystania z usługi Moje rachunki określone zostały w Regulaminie Usługi </w:t>
      </w:r>
      <w:proofErr w:type="spellStart"/>
      <w:r w:rsidRPr="008A6796">
        <w:rPr>
          <w:b w:val="0"/>
          <w:bCs w:val="0"/>
          <w:color w:val="auto"/>
          <w:sz w:val="16"/>
          <w:szCs w:val="16"/>
        </w:rPr>
        <w:t>BillTech</w:t>
      </w:r>
      <w:proofErr w:type="spellEnd"/>
      <w:r w:rsidRPr="008A6796">
        <w:rPr>
          <w:b w:val="0"/>
          <w:bCs w:val="0"/>
          <w:color w:val="auto"/>
          <w:sz w:val="16"/>
          <w:szCs w:val="16"/>
        </w:rPr>
        <w:t xml:space="preserve">. Aby korzystać z usługi, musisz podać w bankowości elektronicznej dane logowania do </w:t>
      </w:r>
      <w:proofErr w:type="spellStart"/>
      <w:r w:rsidRPr="008A6796">
        <w:rPr>
          <w:b w:val="0"/>
          <w:bCs w:val="0"/>
          <w:color w:val="auto"/>
          <w:sz w:val="16"/>
          <w:szCs w:val="16"/>
        </w:rPr>
        <w:t>eBOK</w:t>
      </w:r>
      <w:proofErr w:type="spellEnd"/>
      <w:r w:rsidRPr="008A6796">
        <w:rPr>
          <w:b w:val="0"/>
          <w:bCs w:val="0"/>
          <w:color w:val="auto"/>
          <w:sz w:val="16"/>
          <w:szCs w:val="16"/>
        </w:rPr>
        <w:t xml:space="preserve"> dostawcy.</w:t>
      </w:r>
    </w:p>
    <w:p w14:paraId="2F38E7DD" w14:textId="1115251B" w:rsidR="00AF5595" w:rsidRPr="008A6796" w:rsidRDefault="00AF5595" w:rsidP="00F062FE">
      <w:pPr>
        <w:jc w:val="both"/>
        <w:rPr>
          <w:b w:val="0"/>
          <w:color w:val="auto"/>
          <w:sz w:val="16"/>
          <w:szCs w:val="16"/>
        </w:rPr>
      </w:pPr>
      <w:r w:rsidRPr="008A6796">
        <w:rPr>
          <w:b w:val="0"/>
          <w:color w:val="auto"/>
          <w:sz w:val="16"/>
          <w:szCs w:val="16"/>
        </w:rPr>
        <w:t xml:space="preserve">Z usług związanych z transportem w aplikacji VeloBank skorzystasz pod warunkiem ich aktywacji oraz zapewnienia środków na rachunku. Usługę biletów i parkingów dostarcza </w:t>
      </w:r>
      <w:proofErr w:type="spellStart"/>
      <w:r w:rsidRPr="008A6796">
        <w:rPr>
          <w:b w:val="0"/>
          <w:color w:val="auto"/>
          <w:sz w:val="16"/>
          <w:szCs w:val="16"/>
        </w:rPr>
        <w:t>MoBilet</w:t>
      </w:r>
      <w:proofErr w:type="spellEnd"/>
      <w:r w:rsidRPr="008A6796">
        <w:rPr>
          <w:b w:val="0"/>
          <w:color w:val="auto"/>
          <w:sz w:val="16"/>
          <w:szCs w:val="16"/>
        </w:rPr>
        <w:t xml:space="preserve">, a usługę autostrad i E-Winiet dostarcza </w:t>
      </w:r>
      <w:proofErr w:type="spellStart"/>
      <w:r w:rsidRPr="008A6796">
        <w:rPr>
          <w:b w:val="0"/>
          <w:color w:val="auto"/>
          <w:sz w:val="16"/>
          <w:szCs w:val="16"/>
        </w:rPr>
        <w:t>Autopay</w:t>
      </w:r>
      <w:proofErr w:type="spellEnd"/>
      <w:r w:rsidRPr="008A6796">
        <w:rPr>
          <w:b w:val="0"/>
          <w:color w:val="auto"/>
          <w:sz w:val="16"/>
          <w:szCs w:val="16"/>
        </w:rPr>
        <w:t>. Lista miast, w których można skorzystać z usługi zakupu biletu i opłaty za parking, lista autostrad oraz dróg z dostępnymi e-winietami do zakupu dostępne na velobank.pl.</w:t>
      </w:r>
    </w:p>
    <w:p w14:paraId="45421E78" w14:textId="4BDC902D" w:rsidR="002C7F3B" w:rsidRPr="008A6796" w:rsidRDefault="002C7F3B" w:rsidP="00F062FE">
      <w:pPr>
        <w:jc w:val="both"/>
        <w:rPr>
          <w:b w:val="0"/>
          <w:bCs w:val="0"/>
          <w:color w:val="auto"/>
          <w:sz w:val="16"/>
          <w:szCs w:val="16"/>
        </w:rPr>
      </w:pPr>
      <w:r w:rsidRPr="008A6796">
        <w:rPr>
          <w:b w:val="0"/>
          <w:bCs w:val="0"/>
          <w:color w:val="auto"/>
          <w:sz w:val="16"/>
          <w:szCs w:val="16"/>
        </w:rPr>
        <w:t xml:space="preserve">Szczegóły i regulamin programu </w:t>
      </w:r>
      <w:proofErr w:type="spellStart"/>
      <w:r w:rsidRPr="008A6796">
        <w:rPr>
          <w:b w:val="0"/>
          <w:bCs w:val="0"/>
          <w:color w:val="auto"/>
          <w:sz w:val="16"/>
          <w:szCs w:val="16"/>
        </w:rPr>
        <w:t>VeloKorzyści</w:t>
      </w:r>
      <w:proofErr w:type="spellEnd"/>
      <w:r w:rsidRPr="008A6796">
        <w:rPr>
          <w:b w:val="0"/>
          <w:bCs w:val="0"/>
          <w:color w:val="auto"/>
          <w:sz w:val="16"/>
          <w:szCs w:val="16"/>
        </w:rPr>
        <w:t xml:space="preserve"> i jego poszczególnych edycji, usługi Moje rachunki, opłaty i prowizje</w:t>
      </w:r>
      <w:r w:rsidR="00681795" w:rsidRPr="008A6796">
        <w:rPr>
          <w:b w:val="0"/>
          <w:bCs w:val="0"/>
          <w:color w:val="auto"/>
          <w:sz w:val="16"/>
          <w:szCs w:val="16"/>
        </w:rPr>
        <w:t>, OWU</w:t>
      </w:r>
      <w:r w:rsidRPr="008A6796">
        <w:rPr>
          <w:b w:val="0"/>
          <w:bCs w:val="0"/>
          <w:color w:val="auto"/>
          <w:sz w:val="16"/>
          <w:szCs w:val="16"/>
        </w:rPr>
        <w:t xml:space="preserve"> oraz pozostałe dokumenty dostępne na velobank.pl i w naszych placówkach. </w:t>
      </w:r>
      <w:proofErr w:type="spellStart"/>
      <w:r w:rsidRPr="008A6796">
        <w:rPr>
          <w:b w:val="0"/>
          <w:bCs w:val="0"/>
          <w:color w:val="auto"/>
          <w:sz w:val="16"/>
          <w:szCs w:val="16"/>
        </w:rPr>
        <w:t>VeloKonto</w:t>
      </w:r>
      <w:proofErr w:type="spellEnd"/>
      <w:r w:rsidRPr="008A6796">
        <w:rPr>
          <w:b w:val="0"/>
          <w:bCs w:val="0"/>
          <w:color w:val="auto"/>
          <w:sz w:val="16"/>
          <w:szCs w:val="16"/>
        </w:rPr>
        <w:t xml:space="preserve"> i Elastyczne Konto Oszczędnościowe  to prowadzenie rachunku płatniczego. Bankowość mobilna (aplikacja VeloBank) to usługa bankowości elektronicznej. Produkty i program </w:t>
      </w:r>
      <w:proofErr w:type="spellStart"/>
      <w:r w:rsidRPr="008A6796">
        <w:rPr>
          <w:b w:val="0"/>
          <w:bCs w:val="0"/>
          <w:color w:val="auto"/>
          <w:sz w:val="16"/>
          <w:szCs w:val="16"/>
        </w:rPr>
        <w:t>VeloKorzyści</w:t>
      </w:r>
      <w:proofErr w:type="spellEnd"/>
      <w:r w:rsidRPr="008A6796">
        <w:rPr>
          <w:b w:val="0"/>
          <w:bCs w:val="0"/>
          <w:color w:val="auto"/>
          <w:sz w:val="16"/>
          <w:szCs w:val="16"/>
        </w:rPr>
        <w:t xml:space="preserve"> oferuje </w:t>
      </w:r>
      <w:proofErr w:type="spellStart"/>
      <w:r w:rsidRPr="008A6796">
        <w:rPr>
          <w:b w:val="0"/>
          <w:bCs w:val="0"/>
          <w:color w:val="auto"/>
          <w:sz w:val="16"/>
          <w:szCs w:val="16"/>
        </w:rPr>
        <w:t>VeloBank</w:t>
      </w:r>
      <w:proofErr w:type="spellEnd"/>
      <w:r w:rsidRPr="008A6796">
        <w:rPr>
          <w:b w:val="0"/>
          <w:bCs w:val="0"/>
          <w:color w:val="auto"/>
          <w:sz w:val="16"/>
          <w:szCs w:val="16"/>
        </w:rPr>
        <w:t xml:space="preserve"> S.A.</w:t>
      </w:r>
    </w:p>
    <w:p w14:paraId="0E541F49" w14:textId="77777777" w:rsidR="002C7F3B" w:rsidRPr="00F062FE" w:rsidRDefault="002C7F3B" w:rsidP="0010767E">
      <w:pPr>
        <w:jc w:val="both"/>
        <w:rPr>
          <w:b w:val="0"/>
          <w:bCs w:val="0"/>
          <w:color w:val="auto"/>
          <w:sz w:val="20"/>
          <w:szCs w:val="20"/>
        </w:rPr>
      </w:pPr>
    </w:p>
    <w:p w14:paraId="5521B117" w14:textId="24821F38" w:rsidR="0010767E" w:rsidRPr="00F062FE" w:rsidRDefault="0010767E" w:rsidP="0010767E">
      <w:pPr>
        <w:jc w:val="both"/>
        <w:rPr>
          <w:b w:val="0"/>
          <w:color w:val="auto"/>
          <w:sz w:val="20"/>
          <w:szCs w:val="20"/>
        </w:rPr>
      </w:pPr>
      <w:r w:rsidRPr="00F062FE">
        <w:rPr>
          <w:b w:val="0"/>
          <w:color w:val="auto"/>
          <w:sz w:val="20"/>
          <w:szCs w:val="20"/>
        </w:rPr>
        <w:t>Kontakt dla mediów:</w:t>
      </w:r>
    </w:p>
    <w:p w14:paraId="0893B48C" w14:textId="0A30E291" w:rsidR="0010767E" w:rsidRPr="00F062FE" w:rsidRDefault="00DF658B" w:rsidP="0010767E">
      <w:pPr>
        <w:spacing w:after="0"/>
        <w:jc w:val="both"/>
        <w:rPr>
          <w:b w:val="0"/>
          <w:color w:val="auto"/>
          <w:sz w:val="20"/>
          <w:szCs w:val="20"/>
        </w:rPr>
      </w:pPr>
      <w:r w:rsidRPr="00F062FE">
        <w:rPr>
          <w:b w:val="0"/>
          <w:color w:val="auto"/>
          <w:sz w:val="20"/>
          <w:szCs w:val="20"/>
        </w:rPr>
        <w:t>Patrycja Długołęcka-Wójcik</w:t>
      </w:r>
    </w:p>
    <w:p w14:paraId="0A84B93A" w14:textId="77777777" w:rsidR="0010767E" w:rsidRPr="00F062FE" w:rsidRDefault="0010767E" w:rsidP="0010767E">
      <w:pPr>
        <w:spacing w:after="0"/>
        <w:jc w:val="both"/>
        <w:rPr>
          <w:b w:val="0"/>
          <w:color w:val="auto"/>
          <w:sz w:val="20"/>
          <w:szCs w:val="20"/>
        </w:rPr>
      </w:pPr>
      <w:r w:rsidRPr="00F062FE">
        <w:rPr>
          <w:b w:val="0"/>
          <w:color w:val="auto"/>
          <w:sz w:val="20"/>
          <w:szCs w:val="20"/>
        </w:rPr>
        <w:t>VeloBank S.A.</w:t>
      </w:r>
    </w:p>
    <w:p w14:paraId="20C2A397" w14:textId="7F420D97" w:rsidR="0010767E" w:rsidRPr="00D25DF5" w:rsidRDefault="0010767E" w:rsidP="0010767E">
      <w:pPr>
        <w:spacing w:after="0"/>
        <w:jc w:val="both"/>
        <w:rPr>
          <w:b w:val="0"/>
          <w:color w:val="000000"/>
          <w:sz w:val="20"/>
          <w:szCs w:val="20"/>
        </w:rPr>
      </w:pPr>
      <w:r w:rsidRPr="00D25DF5">
        <w:rPr>
          <w:b w:val="0"/>
          <w:color w:val="000000"/>
          <w:sz w:val="20"/>
          <w:szCs w:val="20"/>
        </w:rPr>
        <w:t>t. +48</w:t>
      </w:r>
      <w:r w:rsidR="0027424D">
        <w:rPr>
          <w:b w:val="0"/>
          <w:color w:val="000000"/>
          <w:sz w:val="20"/>
          <w:szCs w:val="20"/>
        </w:rPr>
        <w:t> </w:t>
      </w:r>
      <w:r w:rsidR="0027424D" w:rsidRPr="0027424D">
        <w:rPr>
          <w:b w:val="0"/>
          <w:color w:val="000000"/>
          <w:sz w:val="20"/>
          <w:szCs w:val="20"/>
        </w:rPr>
        <w:t>880</w:t>
      </w:r>
      <w:r w:rsidR="0027424D">
        <w:rPr>
          <w:b w:val="0"/>
          <w:color w:val="000000"/>
          <w:sz w:val="20"/>
          <w:szCs w:val="20"/>
        </w:rPr>
        <w:t> </w:t>
      </w:r>
      <w:r w:rsidR="0027424D" w:rsidRPr="0027424D">
        <w:rPr>
          <w:b w:val="0"/>
          <w:color w:val="000000"/>
          <w:sz w:val="20"/>
          <w:szCs w:val="20"/>
        </w:rPr>
        <w:t>347</w:t>
      </w:r>
      <w:r w:rsidR="0027424D">
        <w:rPr>
          <w:b w:val="0"/>
          <w:color w:val="000000"/>
          <w:sz w:val="20"/>
          <w:szCs w:val="20"/>
        </w:rPr>
        <w:t xml:space="preserve"> </w:t>
      </w:r>
      <w:r w:rsidR="0027424D" w:rsidRPr="0027424D">
        <w:rPr>
          <w:b w:val="0"/>
          <w:color w:val="000000"/>
          <w:sz w:val="20"/>
          <w:szCs w:val="20"/>
        </w:rPr>
        <w:t>398</w:t>
      </w:r>
      <w:r w:rsidR="0027424D" w:rsidRPr="0027424D" w:rsidDel="00DF658B">
        <w:rPr>
          <w:b w:val="0"/>
          <w:color w:val="000000"/>
          <w:sz w:val="20"/>
          <w:szCs w:val="20"/>
        </w:rPr>
        <w:t xml:space="preserve"> </w:t>
      </w:r>
    </w:p>
    <w:p w14:paraId="329364F1" w14:textId="0A313BD1" w:rsidR="00A215EA" w:rsidRDefault="0010767E" w:rsidP="00113994">
      <w:pPr>
        <w:pStyle w:val="podstawowy"/>
        <w:rPr>
          <w:b/>
          <w:bCs w:val="0"/>
          <w:szCs w:val="20"/>
        </w:rPr>
      </w:pPr>
      <w:r w:rsidRPr="00D25DF5">
        <w:rPr>
          <w:color w:val="000000"/>
          <w:szCs w:val="20"/>
        </w:rPr>
        <w:t xml:space="preserve">e. </w:t>
      </w:r>
      <w:r w:rsidR="0027424D" w:rsidRPr="0027424D">
        <w:rPr>
          <w:color w:val="000000"/>
          <w:szCs w:val="20"/>
        </w:rPr>
        <w:t>Patrycja.Dlugolecka-Wojcik@velobank.pl</w:t>
      </w:r>
      <w:r w:rsidR="0027424D" w:rsidRPr="0027424D" w:rsidDel="00DF658B">
        <w:rPr>
          <w:color w:val="000000"/>
          <w:szCs w:val="20"/>
        </w:rPr>
        <w:t xml:space="preserve"> </w:t>
      </w:r>
    </w:p>
    <w:sectPr w:rsidR="00A215EA" w:rsidSect="00AB54F1">
      <w:headerReference w:type="first" r:id="rId12"/>
      <w:pgSz w:w="11906" w:h="16838"/>
      <w:pgMar w:top="907" w:right="1021" w:bottom="907"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8118C" w14:textId="77777777" w:rsidR="00FC52E7" w:rsidRDefault="00FC52E7" w:rsidP="00251170">
      <w:pPr>
        <w:spacing w:after="0" w:line="240" w:lineRule="auto"/>
      </w:pPr>
      <w:r>
        <w:separator/>
      </w:r>
    </w:p>
  </w:endnote>
  <w:endnote w:type="continuationSeparator" w:id="0">
    <w:p w14:paraId="35676A7A" w14:textId="77777777" w:rsidR="00FC52E7" w:rsidRDefault="00FC52E7" w:rsidP="00251170">
      <w:pPr>
        <w:spacing w:after="0" w:line="240" w:lineRule="auto"/>
      </w:pPr>
      <w:r>
        <w:continuationSeparator/>
      </w:r>
    </w:p>
  </w:endnote>
  <w:endnote w:type="continuationNotice" w:id="1">
    <w:p w14:paraId="7291E2AD" w14:textId="77777777" w:rsidR="00FC52E7" w:rsidRDefault="00FC5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165A9" w14:textId="77777777" w:rsidR="00FC52E7" w:rsidRDefault="00FC52E7" w:rsidP="00251170">
      <w:pPr>
        <w:spacing w:after="0" w:line="240" w:lineRule="auto"/>
      </w:pPr>
      <w:r>
        <w:separator/>
      </w:r>
    </w:p>
  </w:footnote>
  <w:footnote w:type="continuationSeparator" w:id="0">
    <w:p w14:paraId="321FEB96" w14:textId="77777777" w:rsidR="00FC52E7" w:rsidRDefault="00FC52E7" w:rsidP="00251170">
      <w:pPr>
        <w:spacing w:after="0" w:line="240" w:lineRule="auto"/>
      </w:pPr>
      <w:r>
        <w:continuationSeparator/>
      </w:r>
    </w:p>
  </w:footnote>
  <w:footnote w:type="continuationNotice" w:id="1">
    <w:p w14:paraId="7243E019" w14:textId="77777777" w:rsidR="00FC52E7" w:rsidRDefault="00FC5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D79B" w14:textId="27B36C89" w:rsidR="00161E5F" w:rsidRPr="00C1543A" w:rsidRDefault="00161E5F" w:rsidP="00513C5C">
    <w:pPr>
      <w:pStyle w:val="Nagwek"/>
      <w:jc w:val="right"/>
      <w:rPr>
        <w:rFonts w:ascii="Arial" w:hAnsi="Arial" w:cs="Arial"/>
        <w:sz w:val="20"/>
        <w:szCs w:val="20"/>
      </w:rPr>
    </w:pPr>
    <w:r w:rsidRPr="00F305F7">
      <w:rPr>
        <w:rFonts w:ascii="Arial" w:hAnsi="Arial" w:cs="Arial"/>
        <w:b/>
        <w:bCs/>
        <w:noProof/>
        <w:lang w:eastAsia="pl-PL"/>
      </w:rPr>
      <mc:AlternateContent>
        <mc:Choice Requires="wps">
          <w:drawing>
            <wp:anchor distT="0" distB="0" distL="114300" distR="114300" simplePos="0" relativeHeight="251658243" behindDoc="0" locked="1" layoutInCell="1" allowOverlap="1" wp14:anchorId="7C0991D3" wp14:editId="1F7B02F8">
              <wp:simplePos x="0" y="0"/>
              <wp:positionH relativeFrom="page">
                <wp:posOffset>648335</wp:posOffset>
              </wp:positionH>
              <wp:positionV relativeFrom="page">
                <wp:posOffset>10052685</wp:posOffset>
              </wp:positionV>
              <wp:extent cx="6264000" cy="298800"/>
              <wp:effectExtent l="0" t="0" r="1016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2988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7919C" w14:textId="77777777" w:rsidR="0088472A" w:rsidRPr="00AD3CC7" w:rsidRDefault="0088472A" w:rsidP="0088472A">
                          <w:pPr>
                            <w:spacing w:after="0" w:line="252" w:lineRule="auto"/>
                            <w:contextualSpacing/>
                            <w:jc w:val="both"/>
                            <w:rPr>
                              <w:b w:val="0"/>
                              <w:color w:val="auto"/>
                              <w:sz w:val="13"/>
                              <w:szCs w:val="13"/>
                              <w:lang w:eastAsia="pl-PL"/>
                            </w:rPr>
                          </w:pPr>
                          <w:proofErr w:type="spellStart"/>
                          <w:r w:rsidRPr="00AE2FE2">
                            <w:rPr>
                              <w:b w:val="0"/>
                              <w:color w:val="auto"/>
                              <w:sz w:val="13"/>
                              <w:szCs w:val="13"/>
                              <w:lang w:eastAsia="pl-PL"/>
                            </w:rPr>
                            <w:t>VeloBank</w:t>
                          </w:r>
                          <w:proofErr w:type="spellEnd"/>
                          <w:r w:rsidRPr="00AE2FE2">
                            <w:rPr>
                              <w:b w:val="0"/>
                              <w:color w:val="auto"/>
                              <w:sz w:val="13"/>
                              <w:szCs w:val="13"/>
                              <w:lang w:eastAsia="pl-PL"/>
                            </w:rPr>
                            <w:t xml:space="preserve"> S.A. z siedzibą w Warszawie, pod adresem </w:t>
                          </w:r>
                          <w:r>
                            <w:rPr>
                              <w:b w:val="0"/>
                              <w:color w:val="auto"/>
                              <w:sz w:val="13"/>
                              <w:szCs w:val="13"/>
                              <w:lang w:eastAsia="pl-PL"/>
                            </w:rPr>
                            <w:t>r</w:t>
                          </w:r>
                          <w:r w:rsidRPr="00AE2FE2">
                            <w:rPr>
                              <w:b w:val="0"/>
                              <w:color w:val="auto"/>
                              <w:sz w:val="13"/>
                              <w:szCs w:val="13"/>
                              <w:lang w:eastAsia="pl-PL"/>
                            </w:rPr>
                            <w:t>ondo Ignacego Daszyńskiego 2 C, 00-843 Warszawa, wpisana do Rejestru Przedsiębiorców Krajowego Rejestru Sądowego prowadzonego przez Sąd Rejonowy dla m.st. Warszawy w Warszawie XII</w:t>
                          </w:r>
                          <w:r>
                            <w:rPr>
                              <w:b w:val="0"/>
                              <w:color w:val="auto"/>
                              <w:sz w:val="13"/>
                              <w:szCs w:val="13"/>
                              <w:lang w:eastAsia="pl-PL"/>
                            </w:rPr>
                            <w:t>I</w:t>
                          </w:r>
                          <w:r w:rsidRPr="00AE2FE2">
                            <w:rPr>
                              <w:b w:val="0"/>
                              <w:color w:val="auto"/>
                              <w:sz w:val="13"/>
                              <w:szCs w:val="13"/>
                              <w:lang w:eastAsia="pl-PL"/>
                            </w:rPr>
                            <w:t xml:space="preserve"> Wydział Gospodarczy Krajowego Rejestru Sądowego, pod numerem KRS 0000991173, NIP 7011105189, REGON 523075467, o kapitale zakładowym </w:t>
                          </w:r>
                          <w:r w:rsidRPr="00590CD0">
                            <w:rPr>
                              <w:b w:val="0"/>
                              <w:color w:val="auto"/>
                              <w:sz w:val="13"/>
                              <w:szCs w:val="13"/>
                              <w:lang w:eastAsia="pl-PL"/>
                            </w:rPr>
                            <w:t>711</w:t>
                          </w:r>
                          <w:r>
                            <w:rPr>
                              <w:b w:val="0"/>
                              <w:color w:val="auto"/>
                              <w:sz w:val="13"/>
                              <w:szCs w:val="13"/>
                              <w:lang w:eastAsia="pl-PL"/>
                            </w:rPr>
                            <w:t>.</w:t>
                          </w:r>
                          <w:r w:rsidRPr="00590CD0">
                            <w:rPr>
                              <w:b w:val="0"/>
                              <w:color w:val="auto"/>
                              <w:sz w:val="13"/>
                              <w:szCs w:val="13"/>
                              <w:lang w:eastAsia="pl-PL"/>
                            </w:rPr>
                            <w:t>734</w:t>
                          </w:r>
                          <w:r>
                            <w:rPr>
                              <w:b w:val="0"/>
                              <w:color w:val="auto"/>
                              <w:sz w:val="13"/>
                              <w:szCs w:val="13"/>
                              <w:lang w:eastAsia="pl-PL"/>
                            </w:rPr>
                            <w:t>.</w:t>
                          </w:r>
                          <w:r w:rsidRPr="00590CD0">
                            <w:rPr>
                              <w:b w:val="0"/>
                              <w:color w:val="auto"/>
                              <w:sz w:val="13"/>
                              <w:szCs w:val="13"/>
                              <w:lang w:eastAsia="pl-PL"/>
                            </w:rPr>
                            <w:t>000,00</w:t>
                          </w:r>
                          <w:r>
                            <w:rPr>
                              <w:b w:val="0"/>
                              <w:color w:val="auto"/>
                              <w:sz w:val="13"/>
                              <w:szCs w:val="13"/>
                              <w:lang w:eastAsia="pl-PL"/>
                            </w:rPr>
                            <w:t xml:space="preserve"> </w:t>
                          </w:r>
                          <w:r w:rsidRPr="00AE2FE2">
                            <w:rPr>
                              <w:b w:val="0"/>
                              <w:color w:val="auto"/>
                              <w:sz w:val="13"/>
                              <w:szCs w:val="13"/>
                              <w:lang w:eastAsia="pl-PL"/>
                            </w:rPr>
                            <w:t>zł w całości opłaconym</w:t>
                          </w:r>
                          <w:r>
                            <w:rPr>
                              <w:b w:val="0"/>
                              <w:color w:val="auto"/>
                              <w:sz w:val="13"/>
                              <w:szCs w:val="13"/>
                              <w:lang w:eastAsia="pl-PL"/>
                            </w:rPr>
                            <w:t>.</w:t>
                          </w:r>
                        </w:p>
                        <w:p w14:paraId="03EA01AA" w14:textId="77777777" w:rsidR="0088472A" w:rsidRPr="00AD3CC7" w:rsidRDefault="0088472A" w:rsidP="0088472A">
                          <w:pPr>
                            <w:spacing w:after="0" w:line="252" w:lineRule="auto"/>
                            <w:contextualSpacing/>
                            <w:jc w:val="both"/>
                            <w:rPr>
                              <w:b w:val="0"/>
                              <w:color w:val="auto"/>
                              <w:sz w:val="13"/>
                              <w:szCs w:val="13"/>
                              <w:lang w:eastAsia="pl-PL"/>
                            </w:rPr>
                          </w:pPr>
                        </w:p>
                        <w:p w14:paraId="117608D8" w14:textId="3344FC15" w:rsidR="00161E5F" w:rsidRPr="00AD3CC7" w:rsidRDefault="00161E5F" w:rsidP="004F7AAB">
                          <w:pPr>
                            <w:spacing w:after="0" w:line="252" w:lineRule="auto"/>
                            <w:contextualSpacing/>
                            <w:jc w:val="both"/>
                            <w:rPr>
                              <w:b w:val="0"/>
                              <w:color w:val="auto"/>
                              <w:sz w:val="13"/>
                              <w:szCs w:val="13"/>
                              <w:lang w:eastAsia="pl-P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991D3" id="_x0000_t202" coordsize="21600,21600" o:spt="202" path="m,l,21600r21600,l21600,xe">
              <v:stroke joinstyle="miter"/>
              <v:path gradientshapeok="t" o:connecttype="rect"/>
            </v:shapetype>
            <v:shape id="Pole tekstowe 1" o:spid="_x0000_s1026" type="#_x0000_t202" style="position:absolute;left:0;text-align:left;margin-left:51.05pt;margin-top:791.55pt;width:493.25pt;height:23.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" filled="f" stroked="f">
              <v:fill opacity="58853f"/>
              <v:textbox style="mso-fit-shape-to-text:t" inset="0,0,0,0">
                <w:txbxContent>
                  <w:p w14:paraId="7887919C" w14:textId="77777777" w:rsidR="0088472A" w:rsidRPr="00AD3CC7" w:rsidRDefault="0088472A" w:rsidP="0088472A">
                    <w:pPr>
                      <w:spacing w:after="0" w:line="252" w:lineRule="auto"/>
                      <w:contextualSpacing/>
                      <w:jc w:val="both"/>
                      <w:rPr>
                        <w:b w:val="0"/>
                        <w:color w:val="auto"/>
                        <w:sz w:val="13"/>
                        <w:szCs w:val="13"/>
                        <w:lang w:eastAsia="pl-PL"/>
                      </w:rPr>
                    </w:pPr>
                    <w:proofErr w:type="spellStart"/>
                    <w:r w:rsidRPr="00AE2FE2">
                      <w:rPr>
                        <w:b w:val="0"/>
                        <w:color w:val="auto"/>
                        <w:sz w:val="13"/>
                        <w:szCs w:val="13"/>
                        <w:lang w:eastAsia="pl-PL"/>
                      </w:rPr>
                      <w:t>VeloBank</w:t>
                    </w:r>
                    <w:proofErr w:type="spellEnd"/>
                    <w:r w:rsidRPr="00AE2FE2">
                      <w:rPr>
                        <w:b w:val="0"/>
                        <w:color w:val="auto"/>
                        <w:sz w:val="13"/>
                        <w:szCs w:val="13"/>
                        <w:lang w:eastAsia="pl-PL"/>
                      </w:rPr>
                      <w:t xml:space="preserve"> S.A. z siedzibą w Warszawie, pod adresem </w:t>
                    </w:r>
                    <w:r>
                      <w:rPr>
                        <w:b w:val="0"/>
                        <w:color w:val="auto"/>
                        <w:sz w:val="13"/>
                        <w:szCs w:val="13"/>
                        <w:lang w:eastAsia="pl-PL"/>
                      </w:rPr>
                      <w:t>r</w:t>
                    </w:r>
                    <w:r w:rsidRPr="00AE2FE2">
                      <w:rPr>
                        <w:b w:val="0"/>
                        <w:color w:val="auto"/>
                        <w:sz w:val="13"/>
                        <w:szCs w:val="13"/>
                        <w:lang w:eastAsia="pl-PL"/>
                      </w:rPr>
                      <w:t>ondo Ignacego Daszyńskiego 2 C, 00-843 Warszawa, wpisana do Rejestru Przedsiębiorców Krajowego Rejestru Sądowego prowadzonego przez Sąd Rejonowy dla m.st. Warszawy w Warszawie XII</w:t>
                    </w:r>
                    <w:r>
                      <w:rPr>
                        <w:b w:val="0"/>
                        <w:color w:val="auto"/>
                        <w:sz w:val="13"/>
                        <w:szCs w:val="13"/>
                        <w:lang w:eastAsia="pl-PL"/>
                      </w:rPr>
                      <w:t>I</w:t>
                    </w:r>
                    <w:r w:rsidRPr="00AE2FE2">
                      <w:rPr>
                        <w:b w:val="0"/>
                        <w:color w:val="auto"/>
                        <w:sz w:val="13"/>
                        <w:szCs w:val="13"/>
                        <w:lang w:eastAsia="pl-PL"/>
                      </w:rPr>
                      <w:t xml:space="preserve"> Wydział Gospodarczy Krajowego Rejestru Sądowego, pod numerem KRS 0000991173, NIP 7011105189, REGON 523075467, o kapitale zakładowym </w:t>
                    </w:r>
                    <w:r w:rsidRPr="00590CD0">
                      <w:rPr>
                        <w:b w:val="0"/>
                        <w:color w:val="auto"/>
                        <w:sz w:val="13"/>
                        <w:szCs w:val="13"/>
                        <w:lang w:eastAsia="pl-PL"/>
                      </w:rPr>
                      <w:t>711</w:t>
                    </w:r>
                    <w:r>
                      <w:rPr>
                        <w:b w:val="0"/>
                        <w:color w:val="auto"/>
                        <w:sz w:val="13"/>
                        <w:szCs w:val="13"/>
                        <w:lang w:eastAsia="pl-PL"/>
                      </w:rPr>
                      <w:t>.</w:t>
                    </w:r>
                    <w:r w:rsidRPr="00590CD0">
                      <w:rPr>
                        <w:b w:val="0"/>
                        <w:color w:val="auto"/>
                        <w:sz w:val="13"/>
                        <w:szCs w:val="13"/>
                        <w:lang w:eastAsia="pl-PL"/>
                      </w:rPr>
                      <w:t>734</w:t>
                    </w:r>
                    <w:r>
                      <w:rPr>
                        <w:b w:val="0"/>
                        <w:color w:val="auto"/>
                        <w:sz w:val="13"/>
                        <w:szCs w:val="13"/>
                        <w:lang w:eastAsia="pl-PL"/>
                      </w:rPr>
                      <w:t>.</w:t>
                    </w:r>
                    <w:r w:rsidRPr="00590CD0">
                      <w:rPr>
                        <w:b w:val="0"/>
                        <w:color w:val="auto"/>
                        <w:sz w:val="13"/>
                        <w:szCs w:val="13"/>
                        <w:lang w:eastAsia="pl-PL"/>
                      </w:rPr>
                      <w:t>000,00</w:t>
                    </w:r>
                    <w:r>
                      <w:rPr>
                        <w:b w:val="0"/>
                        <w:color w:val="auto"/>
                        <w:sz w:val="13"/>
                        <w:szCs w:val="13"/>
                        <w:lang w:eastAsia="pl-PL"/>
                      </w:rPr>
                      <w:t xml:space="preserve"> </w:t>
                    </w:r>
                    <w:r w:rsidRPr="00AE2FE2">
                      <w:rPr>
                        <w:b w:val="0"/>
                        <w:color w:val="auto"/>
                        <w:sz w:val="13"/>
                        <w:szCs w:val="13"/>
                        <w:lang w:eastAsia="pl-PL"/>
                      </w:rPr>
                      <w:t>zł w całości opłaconym</w:t>
                    </w:r>
                    <w:r>
                      <w:rPr>
                        <w:b w:val="0"/>
                        <w:color w:val="auto"/>
                        <w:sz w:val="13"/>
                        <w:szCs w:val="13"/>
                        <w:lang w:eastAsia="pl-PL"/>
                      </w:rPr>
                      <w:t>.</w:t>
                    </w:r>
                  </w:p>
                  <w:p w14:paraId="03EA01AA" w14:textId="77777777" w:rsidR="0088472A" w:rsidRPr="00AD3CC7" w:rsidRDefault="0088472A" w:rsidP="0088472A">
                    <w:pPr>
                      <w:spacing w:after="0" w:line="252" w:lineRule="auto"/>
                      <w:contextualSpacing/>
                      <w:jc w:val="both"/>
                      <w:rPr>
                        <w:b w:val="0"/>
                        <w:color w:val="auto"/>
                        <w:sz w:val="13"/>
                        <w:szCs w:val="13"/>
                        <w:lang w:eastAsia="pl-PL"/>
                      </w:rPr>
                    </w:pPr>
                  </w:p>
                  <w:p w14:paraId="117608D8" w14:textId="3344FC15" w:rsidR="00161E5F" w:rsidRPr="00AD3CC7" w:rsidRDefault="00161E5F" w:rsidP="004F7AAB">
                    <w:pPr>
                      <w:spacing w:after="0" w:line="252" w:lineRule="auto"/>
                      <w:contextualSpacing/>
                      <w:jc w:val="both"/>
                      <w:rPr>
                        <w:b w:val="0"/>
                        <w:color w:val="auto"/>
                        <w:sz w:val="13"/>
                        <w:szCs w:val="13"/>
                        <w:lang w:eastAsia="pl-PL"/>
                      </w:rPr>
                    </w:pPr>
                  </w:p>
                </w:txbxContent>
              </v:textbox>
              <w10:wrap anchorx="page" anchory="page"/>
              <w10:anchorlock/>
            </v:shape>
          </w:pict>
        </mc:Fallback>
      </mc:AlternateContent>
    </w:r>
    <w:r>
      <w:rPr>
        <w:rFonts w:ascii="Arial" w:hAnsi="Arial" w:cs="Arial"/>
        <w:noProof/>
        <w:sz w:val="20"/>
        <w:szCs w:val="20"/>
        <w:lang w:eastAsia="pl-PL"/>
      </w:rPr>
      <w:drawing>
        <wp:anchor distT="0" distB="0" distL="114300" distR="114300" simplePos="0" relativeHeight="251658242" behindDoc="1" locked="1" layoutInCell="1" allowOverlap="1" wp14:anchorId="5CE725D8" wp14:editId="31DA5BFD">
          <wp:simplePos x="0" y="0"/>
          <wp:positionH relativeFrom="page">
            <wp:align>left</wp:align>
          </wp:positionH>
          <wp:positionV relativeFrom="page">
            <wp:align>top</wp:align>
          </wp:positionV>
          <wp:extent cx="7559675" cy="10699115"/>
          <wp:effectExtent l="0" t="0" r="3175"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_VeloBank_26.10.22.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r w:rsidRPr="00C1543A">
      <w:rPr>
        <w:rFonts w:ascii="Arial" w:hAnsi="Arial" w:cs="Arial"/>
        <w:noProof/>
        <w:sz w:val="20"/>
        <w:szCs w:val="20"/>
        <w:lang w:eastAsia="pl-PL"/>
      </w:rPr>
      <mc:AlternateContent>
        <mc:Choice Requires="wps">
          <w:drawing>
            <wp:anchor distT="0" distB="0" distL="114300" distR="114300" simplePos="0" relativeHeight="251658241" behindDoc="0" locked="1" layoutInCell="1" allowOverlap="1" wp14:anchorId="355B05B7" wp14:editId="40C25F2D">
              <wp:simplePos x="0" y="0"/>
              <wp:positionH relativeFrom="page">
                <wp:align>center</wp:align>
              </wp:positionH>
              <wp:positionV relativeFrom="page">
                <wp:align>bottom</wp:align>
              </wp:positionV>
              <wp:extent cx="7560000" cy="792000"/>
              <wp:effectExtent l="0" t="0" r="0" b="0"/>
              <wp:wrapTopAndBottom/>
              <wp:docPr id="3" name="Prostokąt 3"/>
              <wp:cNvGraphicFramePr/>
              <a:graphic xmlns:a="http://schemas.openxmlformats.org/drawingml/2006/main">
                <a:graphicData uri="http://schemas.microsoft.com/office/word/2010/wordprocessingShape">
                  <wps:wsp>
                    <wps:cNvSpPr/>
                    <wps:spPr>
                      <a:xfrm>
                        <a:off x="0" y="0"/>
                        <a:ext cx="7560000" cy="7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F172E" id="Prostokąt 3" o:spid="_x0000_s1026" style="position:absolute;margin-left:0;margin-top:0;width:595.3pt;height:62.3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" filled="f" stroked="f" strokeweight="1pt">
              <w10:wrap type="topAndBottom" anchorx="page" anchory="page"/>
              <w10:anchorlock/>
            </v:rect>
          </w:pict>
        </mc:Fallback>
      </mc:AlternateContent>
    </w:r>
    <w:r w:rsidRPr="00C1543A">
      <w:rPr>
        <w:rFonts w:ascii="Arial" w:hAnsi="Arial" w:cs="Arial"/>
        <w:noProof/>
        <w:sz w:val="20"/>
        <w:szCs w:val="20"/>
        <w:lang w:eastAsia="pl-PL"/>
      </w:rPr>
      <mc:AlternateContent>
        <mc:Choice Requires="wps">
          <w:drawing>
            <wp:anchor distT="0" distB="0" distL="114300" distR="114300" simplePos="0" relativeHeight="251658240" behindDoc="0" locked="1" layoutInCell="1" allowOverlap="1" wp14:anchorId="42669792" wp14:editId="53B1CB67">
              <wp:simplePos x="0" y="0"/>
              <wp:positionH relativeFrom="page">
                <wp:posOffset>0</wp:posOffset>
              </wp:positionH>
              <wp:positionV relativeFrom="page">
                <wp:posOffset>0</wp:posOffset>
              </wp:positionV>
              <wp:extent cx="7559675" cy="1620000"/>
              <wp:effectExtent l="0" t="0" r="0" b="0"/>
              <wp:wrapTopAndBottom/>
              <wp:docPr id="6" name="Prostokąt 6"/>
              <wp:cNvGraphicFramePr/>
              <a:graphic xmlns:a="http://schemas.openxmlformats.org/drawingml/2006/main">
                <a:graphicData uri="http://schemas.microsoft.com/office/word/2010/wordprocessingShape">
                  <wps:wsp>
                    <wps:cNvSpPr/>
                    <wps:spPr>
                      <a:xfrm>
                        <a:off x="0" y="0"/>
                        <a:ext cx="7559675" cy="16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54F3F" id="Prostokąt 6" o:spid="_x0000_s1026" style="position:absolute;margin-left:0;margin-top:0;width:595.25pt;height:1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" filled="f" stroked="f" strokeweight="1pt">
              <w10:wrap type="topAndBottom" anchorx="page" anchory="page"/>
              <w10:anchorlock/>
            </v:rect>
          </w:pict>
        </mc:Fallback>
      </mc:AlternateContent>
    </w:r>
    <w:r>
      <w:rPr>
        <w:rFonts w:ascii="Arial" w:hAnsi="Arial" w:cs="Arial"/>
        <w:sz w:val="20"/>
        <w:szCs w:val="20"/>
      </w:rPr>
      <w:t xml:space="preserve">Informacja prasowa, </w:t>
    </w:r>
    <w:r w:rsidR="00611067">
      <w:rPr>
        <w:rFonts w:ascii="Arial" w:hAnsi="Arial" w:cs="Arial"/>
        <w:sz w:val="20"/>
        <w:szCs w:val="20"/>
      </w:rPr>
      <w:t>1</w:t>
    </w:r>
    <w:r w:rsidR="00BD1F9C">
      <w:rPr>
        <w:rFonts w:ascii="Arial" w:hAnsi="Arial" w:cs="Arial"/>
        <w:sz w:val="20"/>
        <w:szCs w:val="20"/>
      </w:rPr>
      <w:t>4</w:t>
    </w:r>
    <w:r w:rsidR="00611067">
      <w:rPr>
        <w:rFonts w:ascii="Arial" w:hAnsi="Arial" w:cs="Arial"/>
        <w:sz w:val="20"/>
        <w:szCs w:val="20"/>
      </w:rPr>
      <w:t xml:space="preserve"> listopada</w:t>
    </w:r>
    <w:r w:rsidR="009C07C7">
      <w:rPr>
        <w:rFonts w:ascii="Arial" w:hAnsi="Arial" w:cs="Arial"/>
        <w:sz w:val="20"/>
        <w:szCs w:val="20"/>
      </w:rPr>
      <w:t xml:space="preserve"> 202</w:t>
    </w:r>
    <w:r w:rsidR="004336B3">
      <w:rPr>
        <w:rFonts w:ascii="Arial" w:hAnsi="Arial" w:cs="Arial"/>
        <w:sz w:val="20"/>
        <w:szCs w:val="20"/>
      </w:rPr>
      <w:t>4</w:t>
    </w:r>
    <w:r>
      <w:rPr>
        <w:rFonts w:ascii="Arial" w:hAnsi="Arial" w:cs="Arial"/>
        <w:sz w:val="20"/>
        <w:szCs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3EC"/>
    <w:multiLevelType w:val="hybridMultilevel"/>
    <w:tmpl w:val="DBC25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0A12B6"/>
    <w:multiLevelType w:val="hybridMultilevel"/>
    <w:tmpl w:val="E49CED6E"/>
    <w:lvl w:ilvl="0" w:tplc="33EA2A3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D6F0535"/>
    <w:multiLevelType w:val="hybridMultilevel"/>
    <w:tmpl w:val="D9C611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D547B"/>
    <w:multiLevelType w:val="hybridMultilevel"/>
    <w:tmpl w:val="8C4EF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2519A"/>
    <w:multiLevelType w:val="hybridMultilevel"/>
    <w:tmpl w:val="AFACE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6D586F"/>
    <w:multiLevelType w:val="hybridMultilevel"/>
    <w:tmpl w:val="E79AA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CD3F17"/>
    <w:multiLevelType w:val="hybridMultilevel"/>
    <w:tmpl w:val="121E5544"/>
    <w:lvl w:ilvl="0" w:tplc="1C52DD7A">
      <w:numFmt w:val="bullet"/>
      <w:lvlText w:val="•"/>
      <w:lvlJc w:val="left"/>
      <w:pPr>
        <w:ind w:left="1070" w:hanging="71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39349D"/>
    <w:multiLevelType w:val="hybridMultilevel"/>
    <w:tmpl w:val="496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505FE"/>
    <w:multiLevelType w:val="hybridMultilevel"/>
    <w:tmpl w:val="264CA4E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9" w15:restartNumberingAfterBreak="0">
    <w:nsid w:val="22A42C7D"/>
    <w:multiLevelType w:val="hybridMultilevel"/>
    <w:tmpl w:val="CAE0892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23052388"/>
    <w:multiLevelType w:val="hybridMultilevel"/>
    <w:tmpl w:val="85C8D3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6831913"/>
    <w:multiLevelType w:val="hybridMultilevel"/>
    <w:tmpl w:val="3774F07C"/>
    <w:lvl w:ilvl="0" w:tplc="4862508A">
      <w:start w:val="1"/>
      <w:numFmt w:val="bullet"/>
      <w:lvlText w:val="-"/>
      <w:lvlJc w:val="left"/>
      <w:pPr>
        <w:tabs>
          <w:tab w:val="num" w:pos="720"/>
        </w:tabs>
        <w:ind w:left="720" w:hanging="360"/>
      </w:pPr>
      <w:rPr>
        <w:rFonts w:ascii="Calibri" w:hAnsi="Calibri" w:hint="default"/>
      </w:rPr>
    </w:lvl>
    <w:lvl w:ilvl="1" w:tplc="578C17D2" w:tentative="1">
      <w:start w:val="1"/>
      <w:numFmt w:val="bullet"/>
      <w:lvlText w:val="-"/>
      <w:lvlJc w:val="left"/>
      <w:pPr>
        <w:tabs>
          <w:tab w:val="num" w:pos="1440"/>
        </w:tabs>
        <w:ind w:left="1440" w:hanging="360"/>
      </w:pPr>
      <w:rPr>
        <w:rFonts w:ascii="Calibri" w:hAnsi="Calibri" w:hint="default"/>
      </w:rPr>
    </w:lvl>
    <w:lvl w:ilvl="2" w:tplc="171E1AB4" w:tentative="1">
      <w:start w:val="1"/>
      <w:numFmt w:val="bullet"/>
      <w:lvlText w:val="-"/>
      <w:lvlJc w:val="left"/>
      <w:pPr>
        <w:tabs>
          <w:tab w:val="num" w:pos="2160"/>
        </w:tabs>
        <w:ind w:left="2160" w:hanging="360"/>
      </w:pPr>
      <w:rPr>
        <w:rFonts w:ascii="Calibri" w:hAnsi="Calibri" w:hint="default"/>
      </w:rPr>
    </w:lvl>
    <w:lvl w:ilvl="3" w:tplc="D5243C6C" w:tentative="1">
      <w:start w:val="1"/>
      <w:numFmt w:val="bullet"/>
      <w:lvlText w:val="-"/>
      <w:lvlJc w:val="left"/>
      <w:pPr>
        <w:tabs>
          <w:tab w:val="num" w:pos="2880"/>
        </w:tabs>
        <w:ind w:left="2880" w:hanging="360"/>
      </w:pPr>
      <w:rPr>
        <w:rFonts w:ascii="Calibri" w:hAnsi="Calibri" w:hint="default"/>
      </w:rPr>
    </w:lvl>
    <w:lvl w:ilvl="4" w:tplc="43907548" w:tentative="1">
      <w:start w:val="1"/>
      <w:numFmt w:val="bullet"/>
      <w:lvlText w:val="-"/>
      <w:lvlJc w:val="left"/>
      <w:pPr>
        <w:tabs>
          <w:tab w:val="num" w:pos="3600"/>
        </w:tabs>
        <w:ind w:left="3600" w:hanging="360"/>
      </w:pPr>
      <w:rPr>
        <w:rFonts w:ascii="Calibri" w:hAnsi="Calibri" w:hint="default"/>
      </w:rPr>
    </w:lvl>
    <w:lvl w:ilvl="5" w:tplc="E92250C4" w:tentative="1">
      <w:start w:val="1"/>
      <w:numFmt w:val="bullet"/>
      <w:lvlText w:val="-"/>
      <w:lvlJc w:val="left"/>
      <w:pPr>
        <w:tabs>
          <w:tab w:val="num" w:pos="4320"/>
        </w:tabs>
        <w:ind w:left="4320" w:hanging="360"/>
      </w:pPr>
      <w:rPr>
        <w:rFonts w:ascii="Calibri" w:hAnsi="Calibri" w:hint="default"/>
      </w:rPr>
    </w:lvl>
    <w:lvl w:ilvl="6" w:tplc="E30E212A" w:tentative="1">
      <w:start w:val="1"/>
      <w:numFmt w:val="bullet"/>
      <w:lvlText w:val="-"/>
      <w:lvlJc w:val="left"/>
      <w:pPr>
        <w:tabs>
          <w:tab w:val="num" w:pos="5040"/>
        </w:tabs>
        <w:ind w:left="5040" w:hanging="360"/>
      </w:pPr>
      <w:rPr>
        <w:rFonts w:ascii="Calibri" w:hAnsi="Calibri" w:hint="default"/>
      </w:rPr>
    </w:lvl>
    <w:lvl w:ilvl="7" w:tplc="CEDA0112" w:tentative="1">
      <w:start w:val="1"/>
      <w:numFmt w:val="bullet"/>
      <w:lvlText w:val="-"/>
      <w:lvlJc w:val="left"/>
      <w:pPr>
        <w:tabs>
          <w:tab w:val="num" w:pos="5760"/>
        </w:tabs>
        <w:ind w:left="5760" w:hanging="360"/>
      </w:pPr>
      <w:rPr>
        <w:rFonts w:ascii="Calibri" w:hAnsi="Calibri" w:hint="default"/>
      </w:rPr>
    </w:lvl>
    <w:lvl w:ilvl="8" w:tplc="6DCCC1EC"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8992384"/>
    <w:multiLevelType w:val="hybridMultilevel"/>
    <w:tmpl w:val="610463EE"/>
    <w:lvl w:ilvl="0" w:tplc="15F4888C">
      <w:start w:val="1"/>
      <w:numFmt w:val="bullet"/>
      <w:lvlText w:val=""/>
      <w:lvlJc w:val="left"/>
      <w:pPr>
        <w:tabs>
          <w:tab w:val="num" w:pos="720"/>
        </w:tabs>
        <w:ind w:left="720" w:hanging="360"/>
      </w:pPr>
      <w:rPr>
        <w:rFonts w:ascii="Symbol" w:hAnsi="Symbol" w:hint="default"/>
      </w:rPr>
    </w:lvl>
    <w:lvl w:ilvl="1" w:tplc="084C8D84" w:tentative="1">
      <w:start w:val="1"/>
      <w:numFmt w:val="bullet"/>
      <w:lvlText w:val=""/>
      <w:lvlJc w:val="left"/>
      <w:pPr>
        <w:tabs>
          <w:tab w:val="num" w:pos="1440"/>
        </w:tabs>
        <w:ind w:left="1440" w:hanging="360"/>
      </w:pPr>
      <w:rPr>
        <w:rFonts w:ascii="Symbol" w:hAnsi="Symbol" w:hint="default"/>
      </w:rPr>
    </w:lvl>
    <w:lvl w:ilvl="2" w:tplc="9BC8AD2A" w:tentative="1">
      <w:start w:val="1"/>
      <w:numFmt w:val="bullet"/>
      <w:lvlText w:val=""/>
      <w:lvlJc w:val="left"/>
      <w:pPr>
        <w:tabs>
          <w:tab w:val="num" w:pos="2160"/>
        </w:tabs>
        <w:ind w:left="2160" w:hanging="360"/>
      </w:pPr>
      <w:rPr>
        <w:rFonts w:ascii="Symbol" w:hAnsi="Symbol" w:hint="default"/>
      </w:rPr>
    </w:lvl>
    <w:lvl w:ilvl="3" w:tplc="B3A2E4FE" w:tentative="1">
      <w:start w:val="1"/>
      <w:numFmt w:val="bullet"/>
      <w:lvlText w:val=""/>
      <w:lvlJc w:val="left"/>
      <w:pPr>
        <w:tabs>
          <w:tab w:val="num" w:pos="2880"/>
        </w:tabs>
        <w:ind w:left="2880" w:hanging="360"/>
      </w:pPr>
      <w:rPr>
        <w:rFonts w:ascii="Symbol" w:hAnsi="Symbol" w:hint="default"/>
      </w:rPr>
    </w:lvl>
    <w:lvl w:ilvl="4" w:tplc="6F4062C2" w:tentative="1">
      <w:start w:val="1"/>
      <w:numFmt w:val="bullet"/>
      <w:lvlText w:val=""/>
      <w:lvlJc w:val="left"/>
      <w:pPr>
        <w:tabs>
          <w:tab w:val="num" w:pos="3600"/>
        </w:tabs>
        <w:ind w:left="3600" w:hanging="360"/>
      </w:pPr>
      <w:rPr>
        <w:rFonts w:ascii="Symbol" w:hAnsi="Symbol" w:hint="default"/>
      </w:rPr>
    </w:lvl>
    <w:lvl w:ilvl="5" w:tplc="44D64422" w:tentative="1">
      <w:start w:val="1"/>
      <w:numFmt w:val="bullet"/>
      <w:lvlText w:val=""/>
      <w:lvlJc w:val="left"/>
      <w:pPr>
        <w:tabs>
          <w:tab w:val="num" w:pos="4320"/>
        </w:tabs>
        <w:ind w:left="4320" w:hanging="360"/>
      </w:pPr>
      <w:rPr>
        <w:rFonts w:ascii="Symbol" w:hAnsi="Symbol" w:hint="default"/>
      </w:rPr>
    </w:lvl>
    <w:lvl w:ilvl="6" w:tplc="170EE4D8" w:tentative="1">
      <w:start w:val="1"/>
      <w:numFmt w:val="bullet"/>
      <w:lvlText w:val=""/>
      <w:lvlJc w:val="left"/>
      <w:pPr>
        <w:tabs>
          <w:tab w:val="num" w:pos="5040"/>
        </w:tabs>
        <w:ind w:left="5040" w:hanging="360"/>
      </w:pPr>
      <w:rPr>
        <w:rFonts w:ascii="Symbol" w:hAnsi="Symbol" w:hint="default"/>
      </w:rPr>
    </w:lvl>
    <w:lvl w:ilvl="7" w:tplc="EC6817AA" w:tentative="1">
      <w:start w:val="1"/>
      <w:numFmt w:val="bullet"/>
      <w:lvlText w:val=""/>
      <w:lvlJc w:val="left"/>
      <w:pPr>
        <w:tabs>
          <w:tab w:val="num" w:pos="5760"/>
        </w:tabs>
        <w:ind w:left="5760" w:hanging="360"/>
      </w:pPr>
      <w:rPr>
        <w:rFonts w:ascii="Symbol" w:hAnsi="Symbol" w:hint="default"/>
      </w:rPr>
    </w:lvl>
    <w:lvl w:ilvl="8" w:tplc="4AC49A6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0E0FEC"/>
    <w:multiLevelType w:val="hybridMultilevel"/>
    <w:tmpl w:val="341ECD8A"/>
    <w:lvl w:ilvl="0" w:tplc="2F40160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720A0"/>
    <w:multiLevelType w:val="hybridMultilevel"/>
    <w:tmpl w:val="A03EF57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6E11DC"/>
    <w:multiLevelType w:val="multilevel"/>
    <w:tmpl w:val="BB52D052"/>
    <w:lvl w:ilvl="0">
      <w:start w:val="1"/>
      <w:numFmt w:val="decimal"/>
      <w:lvlText w:val="%1."/>
      <w:lvlJc w:val="left"/>
      <w:pPr>
        <w:ind w:left="340" w:hanging="340"/>
      </w:pPr>
      <w:rPr>
        <w:rFonts w:hint="default"/>
      </w:rPr>
    </w:lvl>
    <w:lvl w:ilvl="1">
      <w:start w:val="1"/>
      <w:numFmt w:val="bullet"/>
      <w:lvlText w:val=""/>
      <w:lvlJc w:val="left"/>
      <w:pPr>
        <w:ind w:left="624" w:hanging="284"/>
      </w:pPr>
      <w:rPr>
        <w:rFonts w:ascii="Wingdings" w:hAnsi="Wingdings" w:hint="default"/>
        <w:b w:val="0"/>
        <w:bCs w:val="0"/>
      </w:rPr>
    </w:lvl>
    <w:lvl w:ilvl="2">
      <w:start w:val="1"/>
      <w:numFmt w:val="bullet"/>
      <w:lvlText w:val=""/>
      <w:lvlJc w:val="left"/>
      <w:pPr>
        <w:ind w:left="822" w:hanging="198"/>
      </w:pPr>
      <w:rPr>
        <w:rFonts w:ascii="Wingdings" w:hAnsi="Wingdings" w:hint="default"/>
      </w:rPr>
    </w:lvl>
    <w:lvl w:ilvl="3">
      <w:start w:val="1"/>
      <w:numFmt w:val="bullet"/>
      <w:lvlText w:val="–"/>
      <w:lvlJc w:val="left"/>
      <w:pPr>
        <w:ind w:left="1021" w:hanging="199"/>
      </w:pPr>
      <w:rPr>
        <w:rFonts w:ascii="Calibri" w:hAnsi="Calibri"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16" w15:restartNumberingAfterBreak="0">
    <w:nsid w:val="34001F6D"/>
    <w:multiLevelType w:val="hybridMultilevel"/>
    <w:tmpl w:val="98A0C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54174C"/>
    <w:multiLevelType w:val="hybridMultilevel"/>
    <w:tmpl w:val="CF2C53BC"/>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090450"/>
    <w:multiLevelType w:val="hybridMultilevel"/>
    <w:tmpl w:val="4EB026A4"/>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E74EAC"/>
    <w:multiLevelType w:val="hybridMultilevel"/>
    <w:tmpl w:val="A3440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7F1A1C"/>
    <w:multiLevelType w:val="multilevel"/>
    <w:tmpl w:val="CF52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1D5F84"/>
    <w:multiLevelType w:val="hybridMultilevel"/>
    <w:tmpl w:val="063A4724"/>
    <w:lvl w:ilvl="0" w:tplc="89B8CEF2">
      <w:start w:val="1"/>
      <w:numFmt w:val="decimal"/>
      <w:pStyle w:val="numer1"/>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260D50"/>
    <w:multiLevelType w:val="hybridMultilevel"/>
    <w:tmpl w:val="92DCA9E2"/>
    <w:lvl w:ilvl="0" w:tplc="F7D06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20D67"/>
    <w:multiLevelType w:val="hybridMultilevel"/>
    <w:tmpl w:val="94946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D302A0"/>
    <w:multiLevelType w:val="hybridMultilevel"/>
    <w:tmpl w:val="BE9A97AA"/>
    <w:lvl w:ilvl="0" w:tplc="D520A2A0">
      <w:start w:val="1"/>
      <w:numFmt w:val="bullet"/>
      <w:lvlText w:val="-"/>
      <w:lvlJc w:val="left"/>
      <w:pPr>
        <w:tabs>
          <w:tab w:val="num" w:pos="720"/>
        </w:tabs>
        <w:ind w:left="720" w:hanging="360"/>
      </w:pPr>
      <w:rPr>
        <w:rFonts w:ascii="Calibri" w:hAnsi="Calibri" w:hint="default"/>
      </w:rPr>
    </w:lvl>
    <w:lvl w:ilvl="1" w:tplc="5FAEFE28" w:tentative="1">
      <w:start w:val="1"/>
      <w:numFmt w:val="bullet"/>
      <w:lvlText w:val="-"/>
      <w:lvlJc w:val="left"/>
      <w:pPr>
        <w:tabs>
          <w:tab w:val="num" w:pos="1440"/>
        </w:tabs>
        <w:ind w:left="1440" w:hanging="360"/>
      </w:pPr>
      <w:rPr>
        <w:rFonts w:ascii="Calibri" w:hAnsi="Calibri" w:hint="default"/>
      </w:rPr>
    </w:lvl>
    <w:lvl w:ilvl="2" w:tplc="F1E6BD6E" w:tentative="1">
      <w:start w:val="1"/>
      <w:numFmt w:val="bullet"/>
      <w:lvlText w:val="-"/>
      <w:lvlJc w:val="left"/>
      <w:pPr>
        <w:tabs>
          <w:tab w:val="num" w:pos="2160"/>
        </w:tabs>
        <w:ind w:left="2160" w:hanging="360"/>
      </w:pPr>
      <w:rPr>
        <w:rFonts w:ascii="Calibri" w:hAnsi="Calibri" w:hint="default"/>
      </w:rPr>
    </w:lvl>
    <w:lvl w:ilvl="3" w:tplc="C4AECDFC" w:tentative="1">
      <w:start w:val="1"/>
      <w:numFmt w:val="bullet"/>
      <w:lvlText w:val="-"/>
      <w:lvlJc w:val="left"/>
      <w:pPr>
        <w:tabs>
          <w:tab w:val="num" w:pos="2880"/>
        </w:tabs>
        <w:ind w:left="2880" w:hanging="360"/>
      </w:pPr>
      <w:rPr>
        <w:rFonts w:ascii="Calibri" w:hAnsi="Calibri" w:hint="default"/>
      </w:rPr>
    </w:lvl>
    <w:lvl w:ilvl="4" w:tplc="B15A48A6" w:tentative="1">
      <w:start w:val="1"/>
      <w:numFmt w:val="bullet"/>
      <w:lvlText w:val="-"/>
      <w:lvlJc w:val="left"/>
      <w:pPr>
        <w:tabs>
          <w:tab w:val="num" w:pos="3600"/>
        </w:tabs>
        <w:ind w:left="3600" w:hanging="360"/>
      </w:pPr>
      <w:rPr>
        <w:rFonts w:ascii="Calibri" w:hAnsi="Calibri" w:hint="default"/>
      </w:rPr>
    </w:lvl>
    <w:lvl w:ilvl="5" w:tplc="6F2A0CB8" w:tentative="1">
      <w:start w:val="1"/>
      <w:numFmt w:val="bullet"/>
      <w:lvlText w:val="-"/>
      <w:lvlJc w:val="left"/>
      <w:pPr>
        <w:tabs>
          <w:tab w:val="num" w:pos="4320"/>
        </w:tabs>
        <w:ind w:left="4320" w:hanging="360"/>
      </w:pPr>
      <w:rPr>
        <w:rFonts w:ascii="Calibri" w:hAnsi="Calibri" w:hint="default"/>
      </w:rPr>
    </w:lvl>
    <w:lvl w:ilvl="6" w:tplc="5770E82A" w:tentative="1">
      <w:start w:val="1"/>
      <w:numFmt w:val="bullet"/>
      <w:lvlText w:val="-"/>
      <w:lvlJc w:val="left"/>
      <w:pPr>
        <w:tabs>
          <w:tab w:val="num" w:pos="5040"/>
        </w:tabs>
        <w:ind w:left="5040" w:hanging="360"/>
      </w:pPr>
      <w:rPr>
        <w:rFonts w:ascii="Calibri" w:hAnsi="Calibri" w:hint="default"/>
      </w:rPr>
    </w:lvl>
    <w:lvl w:ilvl="7" w:tplc="4EFEECAA" w:tentative="1">
      <w:start w:val="1"/>
      <w:numFmt w:val="bullet"/>
      <w:lvlText w:val="-"/>
      <w:lvlJc w:val="left"/>
      <w:pPr>
        <w:tabs>
          <w:tab w:val="num" w:pos="5760"/>
        </w:tabs>
        <w:ind w:left="5760" w:hanging="360"/>
      </w:pPr>
      <w:rPr>
        <w:rFonts w:ascii="Calibri" w:hAnsi="Calibri" w:hint="default"/>
      </w:rPr>
    </w:lvl>
    <w:lvl w:ilvl="8" w:tplc="D7CC4D2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562F23AD"/>
    <w:multiLevelType w:val="hybridMultilevel"/>
    <w:tmpl w:val="D91CADBA"/>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8703B0"/>
    <w:multiLevelType w:val="hybridMultilevel"/>
    <w:tmpl w:val="DB501E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EB6633"/>
    <w:multiLevelType w:val="multilevel"/>
    <w:tmpl w:val="5E427692"/>
    <w:lvl w:ilvl="0">
      <w:start w:val="1"/>
      <w:numFmt w:val="decimal"/>
      <w:lvlText w:val="%1."/>
      <w:lvlJc w:val="left"/>
      <w:pPr>
        <w:ind w:left="340" w:hanging="340"/>
      </w:pPr>
      <w:rPr>
        <w:b w:val="0"/>
        <w:bCs w:val="0"/>
      </w:rPr>
    </w:lvl>
    <w:lvl w:ilvl="1">
      <w:start w:val="1"/>
      <w:numFmt w:val="decimal"/>
      <w:lvlText w:val="%2)"/>
      <w:lvlJc w:val="left"/>
      <w:pPr>
        <w:ind w:left="624" w:hanging="284"/>
      </w:pPr>
    </w:lvl>
    <w:lvl w:ilvl="2">
      <w:start w:val="1"/>
      <w:numFmt w:val="lowerLetter"/>
      <w:lvlText w:val="%3)"/>
      <w:lvlJc w:val="left"/>
      <w:pPr>
        <w:ind w:left="822" w:hanging="198"/>
      </w:pPr>
    </w:lvl>
    <w:lvl w:ilvl="3">
      <w:start w:val="1"/>
      <w:numFmt w:val="bullet"/>
      <w:lvlText w:val=""/>
      <w:lvlJc w:val="left"/>
      <w:pPr>
        <w:ind w:left="1021" w:hanging="199"/>
      </w:pPr>
      <w:rPr>
        <w:rFonts w:ascii="Wingdings" w:hAnsi="Wingdings"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28" w15:restartNumberingAfterBreak="0">
    <w:nsid w:val="5E996CF0"/>
    <w:multiLevelType w:val="hybridMultilevel"/>
    <w:tmpl w:val="B0E4C1B0"/>
    <w:lvl w:ilvl="0" w:tplc="D49031D2">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D54DB1"/>
    <w:multiLevelType w:val="hybridMultilevel"/>
    <w:tmpl w:val="64187E9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E013F8"/>
    <w:multiLevelType w:val="hybridMultilevel"/>
    <w:tmpl w:val="80DA8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E30B5D"/>
    <w:multiLevelType w:val="multilevel"/>
    <w:tmpl w:val="69A09D38"/>
    <w:lvl w:ilvl="0">
      <w:start w:val="1"/>
      <w:numFmt w:val="decimal"/>
      <w:pStyle w:val="nrP-11"/>
      <w:lvlText w:val="%1."/>
      <w:lvlJc w:val="left"/>
      <w:pPr>
        <w:ind w:left="340" w:hanging="340"/>
      </w:pPr>
      <w:rPr>
        <w:rFonts w:hint="default"/>
        <w:b w:val="0"/>
        <w:bCs w:val="0"/>
      </w:rPr>
    </w:lvl>
    <w:lvl w:ilvl="1">
      <w:start w:val="1"/>
      <w:numFmt w:val="decimal"/>
      <w:pStyle w:val="nrP-21"/>
      <w:lvlText w:val="%2)"/>
      <w:lvlJc w:val="left"/>
      <w:pPr>
        <w:tabs>
          <w:tab w:val="num" w:pos="340"/>
        </w:tabs>
        <w:ind w:left="709" w:hanging="369"/>
      </w:pPr>
      <w:rPr>
        <w:rFonts w:hint="default"/>
        <w:b w:val="0"/>
        <w:bCs w:val="0"/>
      </w:rPr>
    </w:lvl>
    <w:lvl w:ilvl="2">
      <w:start w:val="1"/>
      <w:numFmt w:val="lowerLetter"/>
      <w:pStyle w:val="pktP-3a"/>
      <w:lvlText w:val="%3)"/>
      <w:lvlJc w:val="left"/>
      <w:pPr>
        <w:tabs>
          <w:tab w:val="num" w:pos="709"/>
        </w:tabs>
        <w:ind w:left="992" w:hanging="283"/>
      </w:pPr>
      <w:rPr>
        <w:rFonts w:hint="default"/>
      </w:rPr>
    </w:lvl>
    <w:lvl w:ilvl="3">
      <w:start w:val="1"/>
      <w:numFmt w:val="bullet"/>
      <w:pStyle w:val="pktP-4"/>
      <w:lvlText w:val=""/>
      <w:lvlJc w:val="left"/>
      <w:pPr>
        <w:tabs>
          <w:tab w:val="num" w:pos="992"/>
        </w:tabs>
        <w:ind w:left="1247" w:hanging="255"/>
      </w:pPr>
      <w:rPr>
        <w:rFonts w:ascii="Wingdings" w:hAnsi="Wingdings" w:hint="default"/>
      </w:rPr>
    </w:lvl>
    <w:lvl w:ilvl="4">
      <w:start w:val="1"/>
      <w:numFmt w:val="bullet"/>
      <w:pStyle w:val="pktP-5"/>
      <w:lvlText w:val="–"/>
      <w:lvlJc w:val="left"/>
      <w:pPr>
        <w:tabs>
          <w:tab w:val="num" w:pos="1276"/>
        </w:tabs>
        <w:ind w:left="1474" w:hanging="198"/>
      </w:pPr>
      <w:rPr>
        <w:rFonts w:ascii="Arial" w:hAnsi="Arial" w:hint="default"/>
      </w:rPr>
    </w:lvl>
    <w:lvl w:ilvl="5">
      <w:start w:val="1"/>
      <w:numFmt w:val="bullet"/>
      <w:pStyle w:val="pktP-6"/>
      <w:lvlText w:val="–"/>
      <w:lvlJc w:val="left"/>
      <w:pPr>
        <w:tabs>
          <w:tab w:val="num" w:pos="1474"/>
        </w:tabs>
        <w:ind w:left="1673" w:hanging="199"/>
      </w:pPr>
      <w:rPr>
        <w:rFonts w:ascii="Arial" w:hAnsi="Arial" w:hint="default"/>
      </w:rPr>
    </w:lvl>
    <w:lvl w:ilvl="6">
      <w:start w:val="1"/>
      <w:numFmt w:val="bullet"/>
      <w:pStyle w:val="pktP-7"/>
      <w:lvlText w:val="–"/>
      <w:lvlJc w:val="left"/>
      <w:pPr>
        <w:tabs>
          <w:tab w:val="num" w:pos="1673"/>
        </w:tabs>
        <w:ind w:left="1871" w:hanging="198"/>
      </w:pPr>
      <w:rPr>
        <w:rFonts w:ascii="Arial" w:hAnsi="Arial" w:hint="default"/>
      </w:rPr>
    </w:lvl>
    <w:lvl w:ilvl="7">
      <w:start w:val="1"/>
      <w:numFmt w:val="bullet"/>
      <w:pStyle w:val="pktP-8"/>
      <w:lvlText w:val="–"/>
      <w:lvlJc w:val="left"/>
      <w:pPr>
        <w:tabs>
          <w:tab w:val="num" w:pos="1871"/>
        </w:tabs>
        <w:ind w:left="2070" w:hanging="199"/>
      </w:pPr>
      <w:rPr>
        <w:rFonts w:ascii="Arial" w:hAnsi="Arial" w:hint="default"/>
      </w:rPr>
    </w:lvl>
    <w:lvl w:ilvl="8">
      <w:start w:val="1"/>
      <w:numFmt w:val="bullet"/>
      <w:pStyle w:val="pktP-9"/>
      <w:lvlText w:val="–"/>
      <w:lvlJc w:val="left"/>
      <w:pPr>
        <w:ind w:left="2268" w:hanging="198"/>
      </w:pPr>
      <w:rPr>
        <w:rFonts w:ascii="Arial" w:hAnsi="Arial" w:hint="default"/>
      </w:rPr>
    </w:lvl>
  </w:abstractNum>
  <w:abstractNum w:abstractNumId="32" w15:restartNumberingAfterBreak="0">
    <w:nsid w:val="67A91718"/>
    <w:multiLevelType w:val="hybridMultilevel"/>
    <w:tmpl w:val="3D8EF236"/>
    <w:lvl w:ilvl="0" w:tplc="90B6125A">
      <w:start w:val="1"/>
      <w:numFmt w:val="bullet"/>
      <w:lvlText w:val="-"/>
      <w:lvlJc w:val="left"/>
      <w:pPr>
        <w:tabs>
          <w:tab w:val="num" w:pos="720"/>
        </w:tabs>
        <w:ind w:left="720" w:hanging="360"/>
      </w:pPr>
      <w:rPr>
        <w:rFonts w:ascii="Times New Roman" w:hAnsi="Times New Roman" w:hint="default"/>
      </w:rPr>
    </w:lvl>
    <w:lvl w:ilvl="1" w:tplc="5780394E" w:tentative="1">
      <w:start w:val="1"/>
      <w:numFmt w:val="bullet"/>
      <w:lvlText w:val="-"/>
      <w:lvlJc w:val="left"/>
      <w:pPr>
        <w:tabs>
          <w:tab w:val="num" w:pos="1440"/>
        </w:tabs>
        <w:ind w:left="1440" w:hanging="360"/>
      </w:pPr>
      <w:rPr>
        <w:rFonts w:ascii="Times New Roman" w:hAnsi="Times New Roman" w:hint="default"/>
      </w:rPr>
    </w:lvl>
    <w:lvl w:ilvl="2" w:tplc="C0DA068A" w:tentative="1">
      <w:start w:val="1"/>
      <w:numFmt w:val="bullet"/>
      <w:lvlText w:val="-"/>
      <w:lvlJc w:val="left"/>
      <w:pPr>
        <w:tabs>
          <w:tab w:val="num" w:pos="2160"/>
        </w:tabs>
        <w:ind w:left="2160" w:hanging="360"/>
      </w:pPr>
      <w:rPr>
        <w:rFonts w:ascii="Times New Roman" w:hAnsi="Times New Roman" w:hint="default"/>
      </w:rPr>
    </w:lvl>
    <w:lvl w:ilvl="3" w:tplc="58B8DC18" w:tentative="1">
      <w:start w:val="1"/>
      <w:numFmt w:val="bullet"/>
      <w:lvlText w:val="-"/>
      <w:lvlJc w:val="left"/>
      <w:pPr>
        <w:tabs>
          <w:tab w:val="num" w:pos="2880"/>
        </w:tabs>
        <w:ind w:left="2880" w:hanging="360"/>
      </w:pPr>
      <w:rPr>
        <w:rFonts w:ascii="Times New Roman" w:hAnsi="Times New Roman" w:hint="default"/>
      </w:rPr>
    </w:lvl>
    <w:lvl w:ilvl="4" w:tplc="16AC4B58" w:tentative="1">
      <w:start w:val="1"/>
      <w:numFmt w:val="bullet"/>
      <w:lvlText w:val="-"/>
      <w:lvlJc w:val="left"/>
      <w:pPr>
        <w:tabs>
          <w:tab w:val="num" w:pos="3600"/>
        </w:tabs>
        <w:ind w:left="3600" w:hanging="360"/>
      </w:pPr>
      <w:rPr>
        <w:rFonts w:ascii="Times New Roman" w:hAnsi="Times New Roman" w:hint="default"/>
      </w:rPr>
    </w:lvl>
    <w:lvl w:ilvl="5" w:tplc="E018AF0A" w:tentative="1">
      <w:start w:val="1"/>
      <w:numFmt w:val="bullet"/>
      <w:lvlText w:val="-"/>
      <w:lvlJc w:val="left"/>
      <w:pPr>
        <w:tabs>
          <w:tab w:val="num" w:pos="4320"/>
        </w:tabs>
        <w:ind w:left="4320" w:hanging="360"/>
      </w:pPr>
      <w:rPr>
        <w:rFonts w:ascii="Times New Roman" w:hAnsi="Times New Roman" w:hint="default"/>
      </w:rPr>
    </w:lvl>
    <w:lvl w:ilvl="6" w:tplc="B8A62C94" w:tentative="1">
      <w:start w:val="1"/>
      <w:numFmt w:val="bullet"/>
      <w:lvlText w:val="-"/>
      <w:lvlJc w:val="left"/>
      <w:pPr>
        <w:tabs>
          <w:tab w:val="num" w:pos="5040"/>
        </w:tabs>
        <w:ind w:left="5040" w:hanging="360"/>
      </w:pPr>
      <w:rPr>
        <w:rFonts w:ascii="Times New Roman" w:hAnsi="Times New Roman" w:hint="default"/>
      </w:rPr>
    </w:lvl>
    <w:lvl w:ilvl="7" w:tplc="8C760EC0" w:tentative="1">
      <w:start w:val="1"/>
      <w:numFmt w:val="bullet"/>
      <w:lvlText w:val="-"/>
      <w:lvlJc w:val="left"/>
      <w:pPr>
        <w:tabs>
          <w:tab w:val="num" w:pos="5760"/>
        </w:tabs>
        <w:ind w:left="5760" w:hanging="360"/>
      </w:pPr>
      <w:rPr>
        <w:rFonts w:ascii="Times New Roman" w:hAnsi="Times New Roman" w:hint="default"/>
      </w:rPr>
    </w:lvl>
    <w:lvl w:ilvl="8" w:tplc="55807BD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B30537D"/>
    <w:multiLevelType w:val="hybridMultilevel"/>
    <w:tmpl w:val="F81A804A"/>
    <w:lvl w:ilvl="0" w:tplc="2E12D66A">
      <w:start w:val="1"/>
      <w:numFmt w:val="lowerLetter"/>
      <w:pStyle w:val="numera"/>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2D5817"/>
    <w:multiLevelType w:val="hybridMultilevel"/>
    <w:tmpl w:val="782494AA"/>
    <w:lvl w:ilvl="0" w:tplc="DAC2EA14">
      <w:start w:val="1"/>
      <w:numFmt w:val="bullet"/>
      <w:lvlText w:val="-"/>
      <w:lvlJc w:val="left"/>
      <w:pPr>
        <w:tabs>
          <w:tab w:val="num" w:pos="720"/>
        </w:tabs>
        <w:ind w:left="720" w:hanging="360"/>
      </w:pPr>
      <w:rPr>
        <w:rFonts w:ascii="Times New Roman" w:hAnsi="Times New Roman" w:hint="default"/>
      </w:rPr>
    </w:lvl>
    <w:lvl w:ilvl="1" w:tplc="98D0DDFA" w:tentative="1">
      <w:start w:val="1"/>
      <w:numFmt w:val="bullet"/>
      <w:lvlText w:val="-"/>
      <w:lvlJc w:val="left"/>
      <w:pPr>
        <w:tabs>
          <w:tab w:val="num" w:pos="1440"/>
        </w:tabs>
        <w:ind w:left="1440" w:hanging="360"/>
      </w:pPr>
      <w:rPr>
        <w:rFonts w:ascii="Times New Roman" w:hAnsi="Times New Roman" w:hint="default"/>
      </w:rPr>
    </w:lvl>
    <w:lvl w:ilvl="2" w:tplc="7B283150" w:tentative="1">
      <w:start w:val="1"/>
      <w:numFmt w:val="bullet"/>
      <w:lvlText w:val="-"/>
      <w:lvlJc w:val="left"/>
      <w:pPr>
        <w:tabs>
          <w:tab w:val="num" w:pos="2160"/>
        </w:tabs>
        <w:ind w:left="2160" w:hanging="360"/>
      </w:pPr>
      <w:rPr>
        <w:rFonts w:ascii="Times New Roman" w:hAnsi="Times New Roman" w:hint="default"/>
      </w:rPr>
    </w:lvl>
    <w:lvl w:ilvl="3" w:tplc="42AAD3B2" w:tentative="1">
      <w:start w:val="1"/>
      <w:numFmt w:val="bullet"/>
      <w:lvlText w:val="-"/>
      <w:lvlJc w:val="left"/>
      <w:pPr>
        <w:tabs>
          <w:tab w:val="num" w:pos="2880"/>
        </w:tabs>
        <w:ind w:left="2880" w:hanging="360"/>
      </w:pPr>
      <w:rPr>
        <w:rFonts w:ascii="Times New Roman" w:hAnsi="Times New Roman" w:hint="default"/>
      </w:rPr>
    </w:lvl>
    <w:lvl w:ilvl="4" w:tplc="0664A1F8" w:tentative="1">
      <w:start w:val="1"/>
      <w:numFmt w:val="bullet"/>
      <w:lvlText w:val="-"/>
      <w:lvlJc w:val="left"/>
      <w:pPr>
        <w:tabs>
          <w:tab w:val="num" w:pos="3600"/>
        </w:tabs>
        <w:ind w:left="3600" w:hanging="360"/>
      </w:pPr>
      <w:rPr>
        <w:rFonts w:ascii="Times New Roman" w:hAnsi="Times New Roman" w:hint="default"/>
      </w:rPr>
    </w:lvl>
    <w:lvl w:ilvl="5" w:tplc="4B5EEBE2" w:tentative="1">
      <w:start w:val="1"/>
      <w:numFmt w:val="bullet"/>
      <w:lvlText w:val="-"/>
      <w:lvlJc w:val="left"/>
      <w:pPr>
        <w:tabs>
          <w:tab w:val="num" w:pos="4320"/>
        </w:tabs>
        <w:ind w:left="4320" w:hanging="360"/>
      </w:pPr>
      <w:rPr>
        <w:rFonts w:ascii="Times New Roman" w:hAnsi="Times New Roman" w:hint="default"/>
      </w:rPr>
    </w:lvl>
    <w:lvl w:ilvl="6" w:tplc="F326B6F6" w:tentative="1">
      <w:start w:val="1"/>
      <w:numFmt w:val="bullet"/>
      <w:lvlText w:val="-"/>
      <w:lvlJc w:val="left"/>
      <w:pPr>
        <w:tabs>
          <w:tab w:val="num" w:pos="5040"/>
        </w:tabs>
        <w:ind w:left="5040" w:hanging="360"/>
      </w:pPr>
      <w:rPr>
        <w:rFonts w:ascii="Times New Roman" w:hAnsi="Times New Roman" w:hint="default"/>
      </w:rPr>
    </w:lvl>
    <w:lvl w:ilvl="7" w:tplc="7898F966" w:tentative="1">
      <w:start w:val="1"/>
      <w:numFmt w:val="bullet"/>
      <w:lvlText w:val="-"/>
      <w:lvlJc w:val="left"/>
      <w:pPr>
        <w:tabs>
          <w:tab w:val="num" w:pos="5760"/>
        </w:tabs>
        <w:ind w:left="5760" w:hanging="360"/>
      </w:pPr>
      <w:rPr>
        <w:rFonts w:ascii="Times New Roman" w:hAnsi="Times New Roman" w:hint="default"/>
      </w:rPr>
    </w:lvl>
    <w:lvl w:ilvl="8" w:tplc="85EC2E6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39731AC"/>
    <w:multiLevelType w:val="hybridMultilevel"/>
    <w:tmpl w:val="BB68378C"/>
    <w:lvl w:ilvl="0" w:tplc="5EFA037A">
      <w:start w:val="1"/>
      <w:numFmt w:val="bullet"/>
      <w:lvlText w:val="-"/>
      <w:lvlJc w:val="left"/>
      <w:pPr>
        <w:tabs>
          <w:tab w:val="num" w:pos="720"/>
        </w:tabs>
        <w:ind w:left="720" w:hanging="360"/>
      </w:pPr>
      <w:rPr>
        <w:rFonts w:ascii="Times New Roman" w:hAnsi="Times New Roman" w:hint="default"/>
      </w:rPr>
    </w:lvl>
    <w:lvl w:ilvl="1" w:tplc="D09434C8" w:tentative="1">
      <w:start w:val="1"/>
      <w:numFmt w:val="bullet"/>
      <w:lvlText w:val="-"/>
      <w:lvlJc w:val="left"/>
      <w:pPr>
        <w:tabs>
          <w:tab w:val="num" w:pos="1440"/>
        </w:tabs>
        <w:ind w:left="1440" w:hanging="360"/>
      </w:pPr>
      <w:rPr>
        <w:rFonts w:ascii="Times New Roman" w:hAnsi="Times New Roman" w:hint="default"/>
      </w:rPr>
    </w:lvl>
    <w:lvl w:ilvl="2" w:tplc="45DA22E0" w:tentative="1">
      <w:start w:val="1"/>
      <w:numFmt w:val="bullet"/>
      <w:lvlText w:val="-"/>
      <w:lvlJc w:val="left"/>
      <w:pPr>
        <w:tabs>
          <w:tab w:val="num" w:pos="2160"/>
        </w:tabs>
        <w:ind w:left="2160" w:hanging="360"/>
      </w:pPr>
      <w:rPr>
        <w:rFonts w:ascii="Times New Roman" w:hAnsi="Times New Roman" w:hint="default"/>
      </w:rPr>
    </w:lvl>
    <w:lvl w:ilvl="3" w:tplc="523E730C" w:tentative="1">
      <w:start w:val="1"/>
      <w:numFmt w:val="bullet"/>
      <w:lvlText w:val="-"/>
      <w:lvlJc w:val="left"/>
      <w:pPr>
        <w:tabs>
          <w:tab w:val="num" w:pos="2880"/>
        </w:tabs>
        <w:ind w:left="2880" w:hanging="360"/>
      </w:pPr>
      <w:rPr>
        <w:rFonts w:ascii="Times New Roman" w:hAnsi="Times New Roman" w:hint="default"/>
      </w:rPr>
    </w:lvl>
    <w:lvl w:ilvl="4" w:tplc="0FB6276E" w:tentative="1">
      <w:start w:val="1"/>
      <w:numFmt w:val="bullet"/>
      <w:lvlText w:val="-"/>
      <w:lvlJc w:val="left"/>
      <w:pPr>
        <w:tabs>
          <w:tab w:val="num" w:pos="3600"/>
        </w:tabs>
        <w:ind w:left="3600" w:hanging="360"/>
      </w:pPr>
      <w:rPr>
        <w:rFonts w:ascii="Times New Roman" w:hAnsi="Times New Roman" w:hint="default"/>
      </w:rPr>
    </w:lvl>
    <w:lvl w:ilvl="5" w:tplc="1C3C7F00" w:tentative="1">
      <w:start w:val="1"/>
      <w:numFmt w:val="bullet"/>
      <w:lvlText w:val="-"/>
      <w:lvlJc w:val="left"/>
      <w:pPr>
        <w:tabs>
          <w:tab w:val="num" w:pos="4320"/>
        </w:tabs>
        <w:ind w:left="4320" w:hanging="360"/>
      </w:pPr>
      <w:rPr>
        <w:rFonts w:ascii="Times New Roman" w:hAnsi="Times New Roman" w:hint="default"/>
      </w:rPr>
    </w:lvl>
    <w:lvl w:ilvl="6" w:tplc="9D600C94" w:tentative="1">
      <w:start w:val="1"/>
      <w:numFmt w:val="bullet"/>
      <w:lvlText w:val="-"/>
      <w:lvlJc w:val="left"/>
      <w:pPr>
        <w:tabs>
          <w:tab w:val="num" w:pos="5040"/>
        </w:tabs>
        <w:ind w:left="5040" w:hanging="360"/>
      </w:pPr>
      <w:rPr>
        <w:rFonts w:ascii="Times New Roman" w:hAnsi="Times New Roman" w:hint="default"/>
      </w:rPr>
    </w:lvl>
    <w:lvl w:ilvl="7" w:tplc="025CC5DE" w:tentative="1">
      <w:start w:val="1"/>
      <w:numFmt w:val="bullet"/>
      <w:lvlText w:val="-"/>
      <w:lvlJc w:val="left"/>
      <w:pPr>
        <w:tabs>
          <w:tab w:val="num" w:pos="5760"/>
        </w:tabs>
        <w:ind w:left="5760" w:hanging="360"/>
      </w:pPr>
      <w:rPr>
        <w:rFonts w:ascii="Times New Roman" w:hAnsi="Times New Roman" w:hint="default"/>
      </w:rPr>
    </w:lvl>
    <w:lvl w:ilvl="8" w:tplc="6CB6207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CA636DD"/>
    <w:multiLevelType w:val="multilevel"/>
    <w:tmpl w:val="050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33456"/>
    <w:multiLevelType w:val="hybridMultilevel"/>
    <w:tmpl w:val="52108F90"/>
    <w:lvl w:ilvl="0" w:tplc="FC500F18">
      <w:start w:val="1"/>
      <w:numFmt w:val="decimal"/>
      <w:pStyle w:val="odwoani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676773"/>
    <w:multiLevelType w:val="hybridMultilevel"/>
    <w:tmpl w:val="2EF49CE6"/>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606064">
    <w:abstractNumId w:val="21"/>
  </w:num>
  <w:num w:numId="2" w16cid:durableId="1371341668">
    <w:abstractNumId w:val="33"/>
  </w:num>
  <w:num w:numId="3" w16cid:durableId="2016423004">
    <w:abstractNumId w:val="37"/>
  </w:num>
  <w:num w:numId="4" w16cid:durableId="1322470156">
    <w:abstractNumId w:val="27"/>
  </w:num>
  <w:num w:numId="5" w16cid:durableId="348218860">
    <w:abstractNumId w:val="15"/>
  </w:num>
  <w:num w:numId="6" w16cid:durableId="1402289414">
    <w:abstractNumId w:val="31"/>
  </w:num>
  <w:num w:numId="7" w16cid:durableId="241767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226227">
    <w:abstractNumId w:val="9"/>
  </w:num>
  <w:num w:numId="9" w16cid:durableId="708338463">
    <w:abstractNumId w:val="1"/>
  </w:num>
  <w:num w:numId="10" w16cid:durableId="18315545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0785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1022783">
    <w:abstractNumId w:val="31"/>
    <w:lvlOverride w:ilvl="0">
      <w:startOverride w:val="21"/>
    </w:lvlOverride>
  </w:num>
  <w:num w:numId="13" w16cid:durableId="499974849">
    <w:abstractNumId w:val="7"/>
  </w:num>
  <w:num w:numId="14" w16cid:durableId="1951469668">
    <w:abstractNumId w:val="13"/>
  </w:num>
  <w:num w:numId="15" w16cid:durableId="249852766">
    <w:abstractNumId w:val="30"/>
  </w:num>
  <w:num w:numId="16" w16cid:durableId="293604236">
    <w:abstractNumId w:val="38"/>
  </w:num>
  <w:num w:numId="17" w16cid:durableId="540938258">
    <w:abstractNumId w:val="25"/>
  </w:num>
  <w:num w:numId="18" w16cid:durableId="1749763666">
    <w:abstractNumId w:val="14"/>
  </w:num>
  <w:num w:numId="19" w16cid:durableId="721752214">
    <w:abstractNumId w:val="18"/>
  </w:num>
  <w:num w:numId="20" w16cid:durableId="657340090">
    <w:abstractNumId w:val="17"/>
  </w:num>
  <w:num w:numId="21" w16cid:durableId="1618173090">
    <w:abstractNumId w:val="29"/>
  </w:num>
  <w:num w:numId="22" w16cid:durableId="115494531">
    <w:abstractNumId w:val="26"/>
  </w:num>
  <w:num w:numId="23" w16cid:durableId="1069226890">
    <w:abstractNumId w:val="28"/>
  </w:num>
  <w:num w:numId="24" w16cid:durableId="153644321">
    <w:abstractNumId w:val="4"/>
  </w:num>
  <w:num w:numId="25" w16cid:durableId="2048294312">
    <w:abstractNumId w:val="8"/>
  </w:num>
  <w:num w:numId="26" w16cid:durableId="2059501158">
    <w:abstractNumId w:val="19"/>
  </w:num>
  <w:num w:numId="27" w16cid:durableId="960723783">
    <w:abstractNumId w:val="0"/>
  </w:num>
  <w:num w:numId="28" w16cid:durableId="1509902867">
    <w:abstractNumId w:val="6"/>
  </w:num>
  <w:num w:numId="29" w16cid:durableId="854660409">
    <w:abstractNumId w:val="10"/>
  </w:num>
  <w:num w:numId="30" w16cid:durableId="1186596552">
    <w:abstractNumId w:val="5"/>
  </w:num>
  <w:num w:numId="31" w16cid:durableId="1443957389">
    <w:abstractNumId w:val="3"/>
  </w:num>
  <w:num w:numId="32" w16cid:durableId="2054620861">
    <w:abstractNumId w:val="2"/>
  </w:num>
  <w:num w:numId="33" w16cid:durableId="992175766">
    <w:abstractNumId w:val="20"/>
  </w:num>
  <w:num w:numId="34" w16cid:durableId="146631359">
    <w:abstractNumId w:val="23"/>
  </w:num>
  <w:num w:numId="35" w16cid:durableId="1527597386">
    <w:abstractNumId w:val="36"/>
  </w:num>
  <w:num w:numId="36" w16cid:durableId="1341542407">
    <w:abstractNumId w:val="16"/>
  </w:num>
  <w:num w:numId="37" w16cid:durableId="1959674619">
    <w:abstractNumId w:val="35"/>
  </w:num>
  <w:num w:numId="38" w16cid:durableId="1631206728">
    <w:abstractNumId w:val="32"/>
  </w:num>
  <w:num w:numId="39" w16cid:durableId="1754466825">
    <w:abstractNumId w:val="12"/>
  </w:num>
  <w:num w:numId="40" w16cid:durableId="1929843961">
    <w:abstractNumId w:val="24"/>
  </w:num>
  <w:num w:numId="41" w16cid:durableId="224266555">
    <w:abstractNumId w:val="11"/>
  </w:num>
  <w:num w:numId="42" w16cid:durableId="132739370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70"/>
    <w:rsid w:val="00001BD8"/>
    <w:rsid w:val="00001C33"/>
    <w:rsid w:val="00002B21"/>
    <w:rsid w:val="00006327"/>
    <w:rsid w:val="000100CC"/>
    <w:rsid w:val="00014B4E"/>
    <w:rsid w:val="00014C30"/>
    <w:rsid w:val="00014CCE"/>
    <w:rsid w:val="000175D8"/>
    <w:rsid w:val="000239D3"/>
    <w:rsid w:val="000245F4"/>
    <w:rsid w:val="00024974"/>
    <w:rsid w:val="000259E4"/>
    <w:rsid w:val="00027FBE"/>
    <w:rsid w:val="000347EF"/>
    <w:rsid w:val="000350A1"/>
    <w:rsid w:val="000363E7"/>
    <w:rsid w:val="00040C68"/>
    <w:rsid w:val="000466B2"/>
    <w:rsid w:val="00050C4C"/>
    <w:rsid w:val="000531F2"/>
    <w:rsid w:val="0005489A"/>
    <w:rsid w:val="0005493B"/>
    <w:rsid w:val="00054CFE"/>
    <w:rsid w:val="00054E94"/>
    <w:rsid w:val="00063A9E"/>
    <w:rsid w:val="00064983"/>
    <w:rsid w:val="00064BDF"/>
    <w:rsid w:val="00065872"/>
    <w:rsid w:val="00071E39"/>
    <w:rsid w:val="000724C0"/>
    <w:rsid w:val="0007419F"/>
    <w:rsid w:val="00075655"/>
    <w:rsid w:val="000767E0"/>
    <w:rsid w:val="000773DC"/>
    <w:rsid w:val="000803AA"/>
    <w:rsid w:val="00081F31"/>
    <w:rsid w:val="00083499"/>
    <w:rsid w:val="000834A2"/>
    <w:rsid w:val="0008738C"/>
    <w:rsid w:val="00090494"/>
    <w:rsid w:val="000904EE"/>
    <w:rsid w:val="00090A4C"/>
    <w:rsid w:val="00092310"/>
    <w:rsid w:val="00092612"/>
    <w:rsid w:val="00092B13"/>
    <w:rsid w:val="000939E4"/>
    <w:rsid w:val="000947A3"/>
    <w:rsid w:val="00095E95"/>
    <w:rsid w:val="00097F53"/>
    <w:rsid w:val="000A0635"/>
    <w:rsid w:val="000A0792"/>
    <w:rsid w:val="000A1510"/>
    <w:rsid w:val="000A212D"/>
    <w:rsid w:val="000B02C5"/>
    <w:rsid w:val="000B1C8B"/>
    <w:rsid w:val="000B24CA"/>
    <w:rsid w:val="000B4D35"/>
    <w:rsid w:val="000B5A46"/>
    <w:rsid w:val="000B5AE3"/>
    <w:rsid w:val="000B750B"/>
    <w:rsid w:val="000C139D"/>
    <w:rsid w:val="000C3930"/>
    <w:rsid w:val="000C6DCC"/>
    <w:rsid w:val="000C7A0F"/>
    <w:rsid w:val="000D0AB1"/>
    <w:rsid w:val="000D7137"/>
    <w:rsid w:val="000E0DF9"/>
    <w:rsid w:val="000E48C1"/>
    <w:rsid w:val="000E4DA8"/>
    <w:rsid w:val="000E5715"/>
    <w:rsid w:val="000F1D85"/>
    <w:rsid w:val="000F2CB1"/>
    <w:rsid w:val="000F3D63"/>
    <w:rsid w:val="000F6689"/>
    <w:rsid w:val="00102974"/>
    <w:rsid w:val="00104E9B"/>
    <w:rsid w:val="00105CA8"/>
    <w:rsid w:val="001063D7"/>
    <w:rsid w:val="00107635"/>
    <w:rsid w:val="0010767E"/>
    <w:rsid w:val="00107C8B"/>
    <w:rsid w:val="00112AFD"/>
    <w:rsid w:val="001131DC"/>
    <w:rsid w:val="00113599"/>
    <w:rsid w:val="00113994"/>
    <w:rsid w:val="00115461"/>
    <w:rsid w:val="00116053"/>
    <w:rsid w:val="00116352"/>
    <w:rsid w:val="001177C5"/>
    <w:rsid w:val="001206CC"/>
    <w:rsid w:val="00120981"/>
    <w:rsid w:val="001243C5"/>
    <w:rsid w:val="00124A78"/>
    <w:rsid w:val="00124D57"/>
    <w:rsid w:val="0013064A"/>
    <w:rsid w:val="00130F46"/>
    <w:rsid w:val="00133227"/>
    <w:rsid w:val="001333DC"/>
    <w:rsid w:val="001341D2"/>
    <w:rsid w:val="00134B2A"/>
    <w:rsid w:val="00137586"/>
    <w:rsid w:val="00137B58"/>
    <w:rsid w:val="0014374C"/>
    <w:rsid w:val="00143D96"/>
    <w:rsid w:val="001446C9"/>
    <w:rsid w:val="001457F3"/>
    <w:rsid w:val="00147FB9"/>
    <w:rsid w:val="00150CCD"/>
    <w:rsid w:val="00152619"/>
    <w:rsid w:val="00154BA1"/>
    <w:rsid w:val="0015518D"/>
    <w:rsid w:val="0016032D"/>
    <w:rsid w:val="001608F6"/>
    <w:rsid w:val="00161881"/>
    <w:rsid w:val="00161E5F"/>
    <w:rsid w:val="001658C8"/>
    <w:rsid w:val="001678A1"/>
    <w:rsid w:val="00167981"/>
    <w:rsid w:val="00171D9B"/>
    <w:rsid w:val="00172194"/>
    <w:rsid w:val="0017282F"/>
    <w:rsid w:val="001736D5"/>
    <w:rsid w:val="001778FD"/>
    <w:rsid w:val="00180BFD"/>
    <w:rsid w:val="0018146E"/>
    <w:rsid w:val="001821E3"/>
    <w:rsid w:val="00182671"/>
    <w:rsid w:val="00183073"/>
    <w:rsid w:val="00183659"/>
    <w:rsid w:val="00185381"/>
    <w:rsid w:val="001864C7"/>
    <w:rsid w:val="00186BCF"/>
    <w:rsid w:val="0018749E"/>
    <w:rsid w:val="001879B4"/>
    <w:rsid w:val="0019468E"/>
    <w:rsid w:val="0019497F"/>
    <w:rsid w:val="001A18C7"/>
    <w:rsid w:val="001A563E"/>
    <w:rsid w:val="001A71EB"/>
    <w:rsid w:val="001B03C2"/>
    <w:rsid w:val="001B3F90"/>
    <w:rsid w:val="001B52EB"/>
    <w:rsid w:val="001B66A7"/>
    <w:rsid w:val="001B7E38"/>
    <w:rsid w:val="001C1AA0"/>
    <w:rsid w:val="001C52DB"/>
    <w:rsid w:val="001C539C"/>
    <w:rsid w:val="001C6A94"/>
    <w:rsid w:val="001D0967"/>
    <w:rsid w:val="001D4F8F"/>
    <w:rsid w:val="001D5074"/>
    <w:rsid w:val="001E0D41"/>
    <w:rsid w:val="001E11B2"/>
    <w:rsid w:val="001E331C"/>
    <w:rsid w:val="001E3381"/>
    <w:rsid w:val="001E53D2"/>
    <w:rsid w:val="001F1D41"/>
    <w:rsid w:val="001F23C4"/>
    <w:rsid w:val="001F272E"/>
    <w:rsid w:val="001F28CD"/>
    <w:rsid w:val="001F2FB4"/>
    <w:rsid w:val="001F4E8F"/>
    <w:rsid w:val="001F5570"/>
    <w:rsid w:val="001F5AF4"/>
    <w:rsid w:val="00202034"/>
    <w:rsid w:val="0020339C"/>
    <w:rsid w:val="002102CD"/>
    <w:rsid w:val="00210DC8"/>
    <w:rsid w:val="002121BC"/>
    <w:rsid w:val="002128CE"/>
    <w:rsid w:val="00212AEA"/>
    <w:rsid w:val="00213441"/>
    <w:rsid w:val="0021560B"/>
    <w:rsid w:val="00215D4B"/>
    <w:rsid w:val="00220978"/>
    <w:rsid w:val="002212AB"/>
    <w:rsid w:val="00221373"/>
    <w:rsid w:val="0022147D"/>
    <w:rsid w:val="002214D4"/>
    <w:rsid w:val="0022292F"/>
    <w:rsid w:val="0022425B"/>
    <w:rsid w:val="00224B90"/>
    <w:rsid w:val="00226CA1"/>
    <w:rsid w:val="0023032E"/>
    <w:rsid w:val="00230AFA"/>
    <w:rsid w:val="00232B24"/>
    <w:rsid w:val="00233079"/>
    <w:rsid w:val="00233117"/>
    <w:rsid w:val="00233170"/>
    <w:rsid w:val="0023319E"/>
    <w:rsid w:val="002345D2"/>
    <w:rsid w:val="002370BD"/>
    <w:rsid w:val="00237475"/>
    <w:rsid w:val="0023763E"/>
    <w:rsid w:val="00237847"/>
    <w:rsid w:val="00241E9F"/>
    <w:rsid w:val="00241FEC"/>
    <w:rsid w:val="00242239"/>
    <w:rsid w:val="0024386C"/>
    <w:rsid w:val="00244ACD"/>
    <w:rsid w:val="00244F7E"/>
    <w:rsid w:val="0024676F"/>
    <w:rsid w:val="00246DF5"/>
    <w:rsid w:val="00251170"/>
    <w:rsid w:val="002530E2"/>
    <w:rsid w:val="00254081"/>
    <w:rsid w:val="00255287"/>
    <w:rsid w:val="002557BC"/>
    <w:rsid w:val="00256A14"/>
    <w:rsid w:val="00256D8E"/>
    <w:rsid w:val="00257308"/>
    <w:rsid w:val="0025777D"/>
    <w:rsid w:val="00257E40"/>
    <w:rsid w:val="002616D0"/>
    <w:rsid w:val="00261B0E"/>
    <w:rsid w:val="00265448"/>
    <w:rsid w:val="0026732D"/>
    <w:rsid w:val="0027070E"/>
    <w:rsid w:val="00271A92"/>
    <w:rsid w:val="00273F08"/>
    <w:rsid w:val="0027424D"/>
    <w:rsid w:val="00276584"/>
    <w:rsid w:val="00277100"/>
    <w:rsid w:val="002772E0"/>
    <w:rsid w:val="002802EC"/>
    <w:rsid w:val="00286D99"/>
    <w:rsid w:val="00293D04"/>
    <w:rsid w:val="002949D3"/>
    <w:rsid w:val="00295681"/>
    <w:rsid w:val="002959F8"/>
    <w:rsid w:val="002A028A"/>
    <w:rsid w:val="002A095B"/>
    <w:rsid w:val="002A1EA7"/>
    <w:rsid w:val="002A2AA4"/>
    <w:rsid w:val="002A4EAD"/>
    <w:rsid w:val="002A65C5"/>
    <w:rsid w:val="002A76FF"/>
    <w:rsid w:val="002B0317"/>
    <w:rsid w:val="002B05A5"/>
    <w:rsid w:val="002B05A6"/>
    <w:rsid w:val="002B0AA9"/>
    <w:rsid w:val="002B1647"/>
    <w:rsid w:val="002B3BFA"/>
    <w:rsid w:val="002B45A2"/>
    <w:rsid w:val="002B5396"/>
    <w:rsid w:val="002B6D8D"/>
    <w:rsid w:val="002B6F9C"/>
    <w:rsid w:val="002B76D1"/>
    <w:rsid w:val="002B7ED6"/>
    <w:rsid w:val="002C066D"/>
    <w:rsid w:val="002C2968"/>
    <w:rsid w:val="002C4911"/>
    <w:rsid w:val="002C7F3B"/>
    <w:rsid w:val="002D05DA"/>
    <w:rsid w:val="002D0C1F"/>
    <w:rsid w:val="002D0E80"/>
    <w:rsid w:val="002D1170"/>
    <w:rsid w:val="002D3CD1"/>
    <w:rsid w:val="002D670D"/>
    <w:rsid w:val="002E0D0B"/>
    <w:rsid w:val="002E0F1C"/>
    <w:rsid w:val="002E48A9"/>
    <w:rsid w:val="002E6C1B"/>
    <w:rsid w:val="002F29C1"/>
    <w:rsid w:val="002F323F"/>
    <w:rsid w:val="002F4086"/>
    <w:rsid w:val="002F4EFF"/>
    <w:rsid w:val="00300453"/>
    <w:rsid w:val="0030066E"/>
    <w:rsid w:val="00301DC9"/>
    <w:rsid w:val="0030253A"/>
    <w:rsid w:val="00303BFD"/>
    <w:rsid w:val="00303C5E"/>
    <w:rsid w:val="003062BE"/>
    <w:rsid w:val="00306E0F"/>
    <w:rsid w:val="003074D6"/>
    <w:rsid w:val="003176B0"/>
    <w:rsid w:val="00320FA1"/>
    <w:rsid w:val="003234D3"/>
    <w:rsid w:val="003263D8"/>
    <w:rsid w:val="00327A74"/>
    <w:rsid w:val="00327BFD"/>
    <w:rsid w:val="00332801"/>
    <w:rsid w:val="00332F56"/>
    <w:rsid w:val="00333906"/>
    <w:rsid w:val="00337B01"/>
    <w:rsid w:val="00342284"/>
    <w:rsid w:val="003423FF"/>
    <w:rsid w:val="00342899"/>
    <w:rsid w:val="00343DBD"/>
    <w:rsid w:val="00344AC6"/>
    <w:rsid w:val="003451E1"/>
    <w:rsid w:val="0035089B"/>
    <w:rsid w:val="00350B5F"/>
    <w:rsid w:val="0035129D"/>
    <w:rsid w:val="00353159"/>
    <w:rsid w:val="003540A7"/>
    <w:rsid w:val="003545BC"/>
    <w:rsid w:val="00357050"/>
    <w:rsid w:val="00365752"/>
    <w:rsid w:val="003713A0"/>
    <w:rsid w:val="00371850"/>
    <w:rsid w:val="0038251B"/>
    <w:rsid w:val="003844C8"/>
    <w:rsid w:val="00386971"/>
    <w:rsid w:val="00390999"/>
    <w:rsid w:val="00394BFC"/>
    <w:rsid w:val="00394CA6"/>
    <w:rsid w:val="003A1E90"/>
    <w:rsid w:val="003A3486"/>
    <w:rsid w:val="003A4505"/>
    <w:rsid w:val="003A4B55"/>
    <w:rsid w:val="003A7239"/>
    <w:rsid w:val="003B0BBB"/>
    <w:rsid w:val="003B1198"/>
    <w:rsid w:val="003B2C9A"/>
    <w:rsid w:val="003B5194"/>
    <w:rsid w:val="003B5C33"/>
    <w:rsid w:val="003B6938"/>
    <w:rsid w:val="003C044A"/>
    <w:rsid w:val="003C116F"/>
    <w:rsid w:val="003C315C"/>
    <w:rsid w:val="003D197E"/>
    <w:rsid w:val="003D2336"/>
    <w:rsid w:val="003E10DF"/>
    <w:rsid w:val="003E1C83"/>
    <w:rsid w:val="003E33CC"/>
    <w:rsid w:val="003E486E"/>
    <w:rsid w:val="003E5057"/>
    <w:rsid w:val="003E720E"/>
    <w:rsid w:val="003F023A"/>
    <w:rsid w:val="003F26E3"/>
    <w:rsid w:val="003F4715"/>
    <w:rsid w:val="003F5331"/>
    <w:rsid w:val="003F6C57"/>
    <w:rsid w:val="0040234E"/>
    <w:rsid w:val="00404899"/>
    <w:rsid w:val="0040738C"/>
    <w:rsid w:val="0040778F"/>
    <w:rsid w:val="00407FC6"/>
    <w:rsid w:val="00411696"/>
    <w:rsid w:val="004167F7"/>
    <w:rsid w:val="00417676"/>
    <w:rsid w:val="004204DB"/>
    <w:rsid w:val="004211A2"/>
    <w:rsid w:val="00423DFD"/>
    <w:rsid w:val="00425EFD"/>
    <w:rsid w:val="00426220"/>
    <w:rsid w:val="004274F4"/>
    <w:rsid w:val="00427CB3"/>
    <w:rsid w:val="004304D7"/>
    <w:rsid w:val="00430F4B"/>
    <w:rsid w:val="00432F49"/>
    <w:rsid w:val="004336B3"/>
    <w:rsid w:val="004339C2"/>
    <w:rsid w:val="00433A0D"/>
    <w:rsid w:val="004340BE"/>
    <w:rsid w:val="00434750"/>
    <w:rsid w:val="00436C4F"/>
    <w:rsid w:val="004379AC"/>
    <w:rsid w:val="00440870"/>
    <w:rsid w:val="00443CFF"/>
    <w:rsid w:val="00444810"/>
    <w:rsid w:val="00447B79"/>
    <w:rsid w:val="00452049"/>
    <w:rsid w:val="00453D83"/>
    <w:rsid w:val="00455808"/>
    <w:rsid w:val="0046246C"/>
    <w:rsid w:val="004630D2"/>
    <w:rsid w:val="004630F4"/>
    <w:rsid w:val="00463404"/>
    <w:rsid w:val="0046492F"/>
    <w:rsid w:val="00465AF5"/>
    <w:rsid w:val="00471811"/>
    <w:rsid w:val="0047185C"/>
    <w:rsid w:val="00474D82"/>
    <w:rsid w:val="00475246"/>
    <w:rsid w:val="0047543A"/>
    <w:rsid w:val="004812A1"/>
    <w:rsid w:val="00482969"/>
    <w:rsid w:val="004833B5"/>
    <w:rsid w:val="00484259"/>
    <w:rsid w:val="00486FAC"/>
    <w:rsid w:val="00491D76"/>
    <w:rsid w:val="00493791"/>
    <w:rsid w:val="004956F9"/>
    <w:rsid w:val="004A04AA"/>
    <w:rsid w:val="004A19F0"/>
    <w:rsid w:val="004A1E11"/>
    <w:rsid w:val="004A234E"/>
    <w:rsid w:val="004A3547"/>
    <w:rsid w:val="004B1427"/>
    <w:rsid w:val="004B26C4"/>
    <w:rsid w:val="004B2E01"/>
    <w:rsid w:val="004B3468"/>
    <w:rsid w:val="004B369C"/>
    <w:rsid w:val="004B4066"/>
    <w:rsid w:val="004B4362"/>
    <w:rsid w:val="004B72E9"/>
    <w:rsid w:val="004C1845"/>
    <w:rsid w:val="004C24AF"/>
    <w:rsid w:val="004C28EA"/>
    <w:rsid w:val="004C2FA0"/>
    <w:rsid w:val="004C53CD"/>
    <w:rsid w:val="004C5661"/>
    <w:rsid w:val="004C6F3B"/>
    <w:rsid w:val="004D074F"/>
    <w:rsid w:val="004D125A"/>
    <w:rsid w:val="004D63C7"/>
    <w:rsid w:val="004E46EB"/>
    <w:rsid w:val="004E78AE"/>
    <w:rsid w:val="004F3C7A"/>
    <w:rsid w:val="004F3D5E"/>
    <w:rsid w:val="004F576A"/>
    <w:rsid w:val="004F5905"/>
    <w:rsid w:val="004F75AE"/>
    <w:rsid w:val="004F7AAB"/>
    <w:rsid w:val="00500962"/>
    <w:rsid w:val="00502E0F"/>
    <w:rsid w:val="0050379D"/>
    <w:rsid w:val="005047A8"/>
    <w:rsid w:val="00513021"/>
    <w:rsid w:val="00513B1B"/>
    <w:rsid w:val="00513C5C"/>
    <w:rsid w:val="00515B02"/>
    <w:rsid w:val="005166B5"/>
    <w:rsid w:val="00521B74"/>
    <w:rsid w:val="0052212F"/>
    <w:rsid w:val="005257C7"/>
    <w:rsid w:val="00530E7B"/>
    <w:rsid w:val="0053276B"/>
    <w:rsid w:val="00532C92"/>
    <w:rsid w:val="00533847"/>
    <w:rsid w:val="00534A6C"/>
    <w:rsid w:val="00534AB3"/>
    <w:rsid w:val="00536929"/>
    <w:rsid w:val="005375D7"/>
    <w:rsid w:val="00537F4C"/>
    <w:rsid w:val="00541C62"/>
    <w:rsid w:val="005426EB"/>
    <w:rsid w:val="00542C29"/>
    <w:rsid w:val="00543886"/>
    <w:rsid w:val="0054422A"/>
    <w:rsid w:val="0054535A"/>
    <w:rsid w:val="00547711"/>
    <w:rsid w:val="00547995"/>
    <w:rsid w:val="00552D8E"/>
    <w:rsid w:val="00563242"/>
    <w:rsid w:val="00564F25"/>
    <w:rsid w:val="005650A2"/>
    <w:rsid w:val="00565521"/>
    <w:rsid w:val="0056688A"/>
    <w:rsid w:val="00572305"/>
    <w:rsid w:val="0057419A"/>
    <w:rsid w:val="00576A5D"/>
    <w:rsid w:val="0057733A"/>
    <w:rsid w:val="00582D5F"/>
    <w:rsid w:val="005830FF"/>
    <w:rsid w:val="00584C3F"/>
    <w:rsid w:val="0058728C"/>
    <w:rsid w:val="005875A1"/>
    <w:rsid w:val="00587C38"/>
    <w:rsid w:val="00591119"/>
    <w:rsid w:val="00592631"/>
    <w:rsid w:val="00592E4A"/>
    <w:rsid w:val="00593F08"/>
    <w:rsid w:val="00595B24"/>
    <w:rsid w:val="00596DAE"/>
    <w:rsid w:val="005A0EE0"/>
    <w:rsid w:val="005A2E0C"/>
    <w:rsid w:val="005A3E58"/>
    <w:rsid w:val="005A6A9F"/>
    <w:rsid w:val="005B1D3F"/>
    <w:rsid w:val="005B2F4A"/>
    <w:rsid w:val="005B35BC"/>
    <w:rsid w:val="005B3958"/>
    <w:rsid w:val="005B62A1"/>
    <w:rsid w:val="005B7BD3"/>
    <w:rsid w:val="005C306B"/>
    <w:rsid w:val="005C406B"/>
    <w:rsid w:val="005C6F2F"/>
    <w:rsid w:val="005C6FE4"/>
    <w:rsid w:val="005C7101"/>
    <w:rsid w:val="005D0CF9"/>
    <w:rsid w:val="005D17A3"/>
    <w:rsid w:val="005D280B"/>
    <w:rsid w:val="005D547B"/>
    <w:rsid w:val="005D72C3"/>
    <w:rsid w:val="005E2D6A"/>
    <w:rsid w:val="005E3E1C"/>
    <w:rsid w:val="005E4019"/>
    <w:rsid w:val="005E6B22"/>
    <w:rsid w:val="005E7764"/>
    <w:rsid w:val="005F2B4A"/>
    <w:rsid w:val="005F3785"/>
    <w:rsid w:val="005F43AB"/>
    <w:rsid w:val="005F66AA"/>
    <w:rsid w:val="005F75AA"/>
    <w:rsid w:val="00604DC0"/>
    <w:rsid w:val="00606A20"/>
    <w:rsid w:val="0060773D"/>
    <w:rsid w:val="00611067"/>
    <w:rsid w:val="006125BE"/>
    <w:rsid w:val="0061314C"/>
    <w:rsid w:val="00616555"/>
    <w:rsid w:val="006167DC"/>
    <w:rsid w:val="00616B61"/>
    <w:rsid w:val="00620555"/>
    <w:rsid w:val="00621C8E"/>
    <w:rsid w:val="006252BE"/>
    <w:rsid w:val="006257C4"/>
    <w:rsid w:val="00626805"/>
    <w:rsid w:val="00630383"/>
    <w:rsid w:val="00631261"/>
    <w:rsid w:val="006332CF"/>
    <w:rsid w:val="006442B1"/>
    <w:rsid w:val="00646D13"/>
    <w:rsid w:val="00655C42"/>
    <w:rsid w:val="00665FF1"/>
    <w:rsid w:val="0066688A"/>
    <w:rsid w:val="00666C5A"/>
    <w:rsid w:val="00675E49"/>
    <w:rsid w:val="00676DE1"/>
    <w:rsid w:val="00677267"/>
    <w:rsid w:val="00681795"/>
    <w:rsid w:val="006825CC"/>
    <w:rsid w:val="00684E72"/>
    <w:rsid w:val="00685B5D"/>
    <w:rsid w:val="00687A69"/>
    <w:rsid w:val="00691644"/>
    <w:rsid w:val="00691D94"/>
    <w:rsid w:val="00694DBB"/>
    <w:rsid w:val="00694ED0"/>
    <w:rsid w:val="00697123"/>
    <w:rsid w:val="00697217"/>
    <w:rsid w:val="006978AA"/>
    <w:rsid w:val="006A1738"/>
    <w:rsid w:val="006A4D62"/>
    <w:rsid w:val="006A5B23"/>
    <w:rsid w:val="006B195B"/>
    <w:rsid w:val="006B205A"/>
    <w:rsid w:val="006C0923"/>
    <w:rsid w:val="006C3E4C"/>
    <w:rsid w:val="006C54F4"/>
    <w:rsid w:val="006D0180"/>
    <w:rsid w:val="006D461A"/>
    <w:rsid w:val="006D4624"/>
    <w:rsid w:val="006D5778"/>
    <w:rsid w:val="006D5C7B"/>
    <w:rsid w:val="006D6E31"/>
    <w:rsid w:val="006D7A6A"/>
    <w:rsid w:val="006E3527"/>
    <w:rsid w:val="006E480C"/>
    <w:rsid w:val="006E605D"/>
    <w:rsid w:val="006F3875"/>
    <w:rsid w:val="006F5329"/>
    <w:rsid w:val="006F572E"/>
    <w:rsid w:val="006F62DB"/>
    <w:rsid w:val="006F7EBC"/>
    <w:rsid w:val="0070153E"/>
    <w:rsid w:val="00703131"/>
    <w:rsid w:val="00703DC1"/>
    <w:rsid w:val="007101C1"/>
    <w:rsid w:val="00713603"/>
    <w:rsid w:val="00713CB5"/>
    <w:rsid w:val="007147B4"/>
    <w:rsid w:val="00714EEB"/>
    <w:rsid w:val="00716044"/>
    <w:rsid w:val="00720618"/>
    <w:rsid w:val="007219A5"/>
    <w:rsid w:val="00721A1D"/>
    <w:rsid w:val="00722761"/>
    <w:rsid w:val="00724E73"/>
    <w:rsid w:val="00725D89"/>
    <w:rsid w:val="00726E64"/>
    <w:rsid w:val="00731DC2"/>
    <w:rsid w:val="00732FA9"/>
    <w:rsid w:val="00734CA9"/>
    <w:rsid w:val="00735CE2"/>
    <w:rsid w:val="007375BF"/>
    <w:rsid w:val="0074085A"/>
    <w:rsid w:val="00742924"/>
    <w:rsid w:val="00742B1A"/>
    <w:rsid w:val="0074750E"/>
    <w:rsid w:val="00747993"/>
    <w:rsid w:val="00750770"/>
    <w:rsid w:val="00751600"/>
    <w:rsid w:val="00753231"/>
    <w:rsid w:val="00756B4C"/>
    <w:rsid w:val="00761B6C"/>
    <w:rsid w:val="00763BBC"/>
    <w:rsid w:val="0076609C"/>
    <w:rsid w:val="0076744F"/>
    <w:rsid w:val="007719D6"/>
    <w:rsid w:val="007727EA"/>
    <w:rsid w:val="00772EAF"/>
    <w:rsid w:val="00773B03"/>
    <w:rsid w:val="00774E03"/>
    <w:rsid w:val="00780045"/>
    <w:rsid w:val="00781080"/>
    <w:rsid w:val="00785347"/>
    <w:rsid w:val="00786098"/>
    <w:rsid w:val="00786528"/>
    <w:rsid w:val="00790EB1"/>
    <w:rsid w:val="007927A4"/>
    <w:rsid w:val="00794A51"/>
    <w:rsid w:val="0079675D"/>
    <w:rsid w:val="007A0851"/>
    <w:rsid w:val="007A1323"/>
    <w:rsid w:val="007A1396"/>
    <w:rsid w:val="007A181B"/>
    <w:rsid w:val="007A2577"/>
    <w:rsid w:val="007A3680"/>
    <w:rsid w:val="007A44FC"/>
    <w:rsid w:val="007A509D"/>
    <w:rsid w:val="007A5250"/>
    <w:rsid w:val="007A5FAA"/>
    <w:rsid w:val="007A61DA"/>
    <w:rsid w:val="007A6AA2"/>
    <w:rsid w:val="007B09D3"/>
    <w:rsid w:val="007B1540"/>
    <w:rsid w:val="007B5A1F"/>
    <w:rsid w:val="007B5E60"/>
    <w:rsid w:val="007B6077"/>
    <w:rsid w:val="007B7577"/>
    <w:rsid w:val="007C0C4E"/>
    <w:rsid w:val="007C440C"/>
    <w:rsid w:val="007C64DE"/>
    <w:rsid w:val="007C7AE8"/>
    <w:rsid w:val="007D312F"/>
    <w:rsid w:val="007D339D"/>
    <w:rsid w:val="007D38A3"/>
    <w:rsid w:val="007D549D"/>
    <w:rsid w:val="007E032E"/>
    <w:rsid w:val="007E5D4F"/>
    <w:rsid w:val="007F0082"/>
    <w:rsid w:val="007F2AF0"/>
    <w:rsid w:val="008011EC"/>
    <w:rsid w:val="008011F5"/>
    <w:rsid w:val="00802A58"/>
    <w:rsid w:val="008047AE"/>
    <w:rsid w:val="00804CF1"/>
    <w:rsid w:val="008053D6"/>
    <w:rsid w:val="00807248"/>
    <w:rsid w:val="00810121"/>
    <w:rsid w:val="008142D3"/>
    <w:rsid w:val="00814796"/>
    <w:rsid w:val="008174D2"/>
    <w:rsid w:val="008208D8"/>
    <w:rsid w:val="00821977"/>
    <w:rsid w:val="00821ECF"/>
    <w:rsid w:val="00821FA2"/>
    <w:rsid w:val="008238C5"/>
    <w:rsid w:val="00824961"/>
    <w:rsid w:val="00824E37"/>
    <w:rsid w:val="00826020"/>
    <w:rsid w:val="008300AA"/>
    <w:rsid w:val="008302AB"/>
    <w:rsid w:val="0083292F"/>
    <w:rsid w:val="00834450"/>
    <w:rsid w:val="00834983"/>
    <w:rsid w:val="008356FA"/>
    <w:rsid w:val="008357D8"/>
    <w:rsid w:val="00837830"/>
    <w:rsid w:val="008420EF"/>
    <w:rsid w:val="008430AA"/>
    <w:rsid w:val="008432E5"/>
    <w:rsid w:val="00846836"/>
    <w:rsid w:val="008503ED"/>
    <w:rsid w:val="00850C1C"/>
    <w:rsid w:val="00851BEA"/>
    <w:rsid w:val="0085224F"/>
    <w:rsid w:val="008527FF"/>
    <w:rsid w:val="00853801"/>
    <w:rsid w:val="008546BD"/>
    <w:rsid w:val="008564E2"/>
    <w:rsid w:val="00856995"/>
    <w:rsid w:val="00862070"/>
    <w:rsid w:val="008624CE"/>
    <w:rsid w:val="00862649"/>
    <w:rsid w:val="008655A7"/>
    <w:rsid w:val="00866FC8"/>
    <w:rsid w:val="00873124"/>
    <w:rsid w:val="008740E6"/>
    <w:rsid w:val="008772EB"/>
    <w:rsid w:val="00877DE1"/>
    <w:rsid w:val="0088105F"/>
    <w:rsid w:val="00881E9C"/>
    <w:rsid w:val="00883972"/>
    <w:rsid w:val="00883976"/>
    <w:rsid w:val="0088472A"/>
    <w:rsid w:val="00893A0F"/>
    <w:rsid w:val="00895E51"/>
    <w:rsid w:val="00895F93"/>
    <w:rsid w:val="00897B88"/>
    <w:rsid w:val="008A00E2"/>
    <w:rsid w:val="008A3327"/>
    <w:rsid w:val="008A33E0"/>
    <w:rsid w:val="008A5653"/>
    <w:rsid w:val="008A6796"/>
    <w:rsid w:val="008B1C0A"/>
    <w:rsid w:val="008B1D28"/>
    <w:rsid w:val="008B1FBA"/>
    <w:rsid w:val="008B4657"/>
    <w:rsid w:val="008B7760"/>
    <w:rsid w:val="008C62FA"/>
    <w:rsid w:val="008D3ABD"/>
    <w:rsid w:val="008D4669"/>
    <w:rsid w:val="008D73B4"/>
    <w:rsid w:val="008D779E"/>
    <w:rsid w:val="008D78F6"/>
    <w:rsid w:val="008E0FB4"/>
    <w:rsid w:val="008E736A"/>
    <w:rsid w:val="008F04F8"/>
    <w:rsid w:val="008F09FA"/>
    <w:rsid w:val="008F1891"/>
    <w:rsid w:val="008F4142"/>
    <w:rsid w:val="00901DDE"/>
    <w:rsid w:val="0091118F"/>
    <w:rsid w:val="009117FB"/>
    <w:rsid w:val="009126FA"/>
    <w:rsid w:val="0091386F"/>
    <w:rsid w:val="0091444B"/>
    <w:rsid w:val="00920DA6"/>
    <w:rsid w:val="00921E9E"/>
    <w:rsid w:val="0092270D"/>
    <w:rsid w:val="00922FAA"/>
    <w:rsid w:val="00923781"/>
    <w:rsid w:val="00924458"/>
    <w:rsid w:val="00925201"/>
    <w:rsid w:val="00930323"/>
    <w:rsid w:val="009322D8"/>
    <w:rsid w:val="009340FE"/>
    <w:rsid w:val="00934FF4"/>
    <w:rsid w:val="00935AB9"/>
    <w:rsid w:val="00936CBC"/>
    <w:rsid w:val="00940AB7"/>
    <w:rsid w:val="0094159B"/>
    <w:rsid w:val="009422C3"/>
    <w:rsid w:val="009433D7"/>
    <w:rsid w:val="009438AA"/>
    <w:rsid w:val="009463BD"/>
    <w:rsid w:val="00946B64"/>
    <w:rsid w:val="00947E07"/>
    <w:rsid w:val="00947F52"/>
    <w:rsid w:val="00950A4D"/>
    <w:rsid w:val="0095294A"/>
    <w:rsid w:val="00953103"/>
    <w:rsid w:val="00953813"/>
    <w:rsid w:val="0095532C"/>
    <w:rsid w:val="00960CDF"/>
    <w:rsid w:val="0096108E"/>
    <w:rsid w:val="009622AA"/>
    <w:rsid w:val="009669D3"/>
    <w:rsid w:val="009675EC"/>
    <w:rsid w:val="009719C8"/>
    <w:rsid w:val="00972E39"/>
    <w:rsid w:val="009734BC"/>
    <w:rsid w:val="00973903"/>
    <w:rsid w:val="00974A68"/>
    <w:rsid w:val="00976F68"/>
    <w:rsid w:val="00977974"/>
    <w:rsid w:val="00977A8C"/>
    <w:rsid w:val="00980802"/>
    <w:rsid w:val="009817B2"/>
    <w:rsid w:val="00985FAA"/>
    <w:rsid w:val="00985FCB"/>
    <w:rsid w:val="00986FA0"/>
    <w:rsid w:val="00990228"/>
    <w:rsid w:val="00990482"/>
    <w:rsid w:val="00990B6A"/>
    <w:rsid w:val="00991311"/>
    <w:rsid w:val="00992E72"/>
    <w:rsid w:val="0099487E"/>
    <w:rsid w:val="00995FDC"/>
    <w:rsid w:val="009962E1"/>
    <w:rsid w:val="009A071C"/>
    <w:rsid w:val="009A339D"/>
    <w:rsid w:val="009B228C"/>
    <w:rsid w:val="009B2E4C"/>
    <w:rsid w:val="009B47C0"/>
    <w:rsid w:val="009B6E66"/>
    <w:rsid w:val="009C01E2"/>
    <w:rsid w:val="009C07C7"/>
    <w:rsid w:val="009D07B6"/>
    <w:rsid w:val="009D0F87"/>
    <w:rsid w:val="009D1607"/>
    <w:rsid w:val="009D5A00"/>
    <w:rsid w:val="009D7DED"/>
    <w:rsid w:val="009D7E4C"/>
    <w:rsid w:val="009E67C3"/>
    <w:rsid w:val="009E70C7"/>
    <w:rsid w:val="009F1757"/>
    <w:rsid w:val="009F3341"/>
    <w:rsid w:val="009F372D"/>
    <w:rsid w:val="009F79F4"/>
    <w:rsid w:val="00A06176"/>
    <w:rsid w:val="00A0679A"/>
    <w:rsid w:val="00A1194E"/>
    <w:rsid w:val="00A13C82"/>
    <w:rsid w:val="00A17078"/>
    <w:rsid w:val="00A17D32"/>
    <w:rsid w:val="00A215EA"/>
    <w:rsid w:val="00A22273"/>
    <w:rsid w:val="00A23753"/>
    <w:rsid w:val="00A23A40"/>
    <w:rsid w:val="00A23FA5"/>
    <w:rsid w:val="00A24708"/>
    <w:rsid w:val="00A2539F"/>
    <w:rsid w:val="00A2770E"/>
    <w:rsid w:val="00A30DF3"/>
    <w:rsid w:val="00A315BD"/>
    <w:rsid w:val="00A337CD"/>
    <w:rsid w:val="00A33D0D"/>
    <w:rsid w:val="00A35707"/>
    <w:rsid w:val="00A35D7B"/>
    <w:rsid w:val="00A41AC9"/>
    <w:rsid w:val="00A4245E"/>
    <w:rsid w:val="00A43D72"/>
    <w:rsid w:val="00A4432C"/>
    <w:rsid w:val="00A453CD"/>
    <w:rsid w:val="00A466FC"/>
    <w:rsid w:val="00A52589"/>
    <w:rsid w:val="00A5322D"/>
    <w:rsid w:val="00A53260"/>
    <w:rsid w:val="00A5626C"/>
    <w:rsid w:val="00A57FA1"/>
    <w:rsid w:val="00A6018E"/>
    <w:rsid w:val="00A65098"/>
    <w:rsid w:val="00A65D6D"/>
    <w:rsid w:val="00A669F1"/>
    <w:rsid w:val="00A67F70"/>
    <w:rsid w:val="00A7551D"/>
    <w:rsid w:val="00A77152"/>
    <w:rsid w:val="00A81320"/>
    <w:rsid w:val="00A81540"/>
    <w:rsid w:val="00A83EF7"/>
    <w:rsid w:val="00A854E0"/>
    <w:rsid w:val="00A906DF"/>
    <w:rsid w:val="00A91B87"/>
    <w:rsid w:val="00A921D7"/>
    <w:rsid w:val="00A93F80"/>
    <w:rsid w:val="00AA6812"/>
    <w:rsid w:val="00AB1716"/>
    <w:rsid w:val="00AB54F1"/>
    <w:rsid w:val="00AB5D4C"/>
    <w:rsid w:val="00AB7B25"/>
    <w:rsid w:val="00AC3775"/>
    <w:rsid w:val="00AD2371"/>
    <w:rsid w:val="00AD70C6"/>
    <w:rsid w:val="00AD7A00"/>
    <w:rsid w:val="00AD7E93"/>
    <w:rsid w:val="00AE4EE9"/>
    <w:rsid w:val="00AF1DB2"/>
    <w:rsid w:val="00AF245D"/>
    <w:rsid w:val="00AF43FF"/>
    <w:rsid w:val="00AF51E2"/>
    <w:rsid w:val="00AF5595"/>
    <w:rsid w:val="00B027DB"/>
    <w:rsid w:val="00B0543A"/>
    <w:rsid w:val="00B07881"/>
    <w:rsid w:val="00B1298F"/>
    <w:rsid w:val="00B13633"/>
    <w:rsid w:val="00B1680C"/>
    <w:rsid w:val="00B17CA9"/>
    <w:rsid w:val="00B22AD0"/>
    <w:rsid w:val="00B247B3"/>
    <w:rsid w:val="00B2711A"/>
    <w:rsid w:val="00B27265"/>
    <w:rsid w:val="00B311E8"/>
    <w:rsid w:val="00B323CF"/>
    <w:rsid w:val="00B32B97"/>
    <w:rsid w:val="00B330AE"/>
    <w:rsid w:val="00B33D37"/>
    <w:rsid w:val="00B33EF5"/>
    <w:rsid w:val="00B35AA6"/>
    <w:rsid w:val="00B36845"/>
    <w:rsid w:val="00B3783D"/>
    <w:rsid w:val="00B37DC0"/>
    <w:rsid w:val="00B4562A"/>
    <w:rsid w:val="00B4779E"/>
    <w:rsid w:val="00B47B05"/>
    <w:rsid w:val="00B47D2C"/>
    <w:rsid w:val="00B47FAA"/>
    <w:rsid w:val="00B51E99"/>
    <w:rsid w:val="00B52852"/>
    <w:rsid w:val="00B546DE"/>
    <w:rsid w:val="00B57627"/>
    <w:rsid w:val="00B60634"/>
    <w:rsid w:val="00B61588"/>
    <w:rsid w:val="00B61EC2"/>
    <w:rsid w:val="00B70096"/>
    <w:rsid w:val="00B7187E"/>
    <w:rsid w:val="00B74DD0"/>
    <w:rsid w:val="00B76EB9"/>
    <w:rsid w:val="00B77426"/>
    <w:rsid w:val="00B80ABF"/>
    <w:rsid w:val="00B80B0B"/>
    <w:rsid w:val="00B81368"/>
    <w:rsid w:val="00B82196"/>
    <w:rsid w:val="00B84673"/>
    <w:rsid w:val="00B85448"/>
    <w:rsid w:val="00B85788"/>
    <w:rsid w:val="00B86DC4"/>
    <w:rsid w:val="00B95D9E"/>
    <w:rsid w:val="00B96737"/>
    <w:rsid w:val="00BA311A"/>
    <w:rsid w:val="00BA47CD"/>
    <w:rsid w:val="00BA669A"/>
    <w:rsid w:val="00BA68BE"/>
    <w:rsid w:val="00BA7BCA"/>
    <w:rsid w:val="00BB17D8"/>
    <w:rsid w:val="00BB34F9"/>
    <w:rsid w:val="00BB35E0"/>
    <w:rsid w:val="00BB38BC"/>
    <w:rsid w:val="00BB41AE"/>
    <w:rsid w:val="00BB4413"/>
    <w:rsid w:val="00BB5596"/>
    <w:rsid w:val="00BB7372"/>
    <w:rsid w:val="00BC5FA9"/>
    <w:rsid w:val="00BC7B92"/>
    <w:rsid w:val="00BD1115"/>
    <w:rsid w:val="00BD1CC8"/>
    <w:rsid w:val="00BD1D00"/>
    <w:rsid w:val="00BD1F9C"/>
    <w:rsid w:val="00BD21AF"/>
    <w:rsid w:val="00BE44C0"/>
    <w:rsid w:val="00BE7F97"/>
    <w:rsid w:val="00BF04B3"/>
    <w:rsid w:val="00BF4448"/>
    <w:rsid w:val="00BF715A"/>
    <w:rsid w:val="00BF72D4"/>
    <w:rsid w:val="00C012BE"/>
    <w:rsid w:val="00C07405"/>
    <w:rsid w:val="00C07F66"/>
    <w:rsid w:val="00C100DF"/>
    <w:rsid w:val="00C11708"/>
    <w:rsid w:val="00C12E70"/>
    <w:rsid w:val="00C134E6"/>
    <w:rsid w:val="00C1428C"/>
    <w:rsid w:val="00C1543A"/>
    <w:rsid w:val="00C15824"/>
    <w:rsid w:val="00C17FD7"/>
    <w:rsid w:val="00C20839"/>
    <w:rsid w:val="00C20981"/>
    <w:rsid w:val="00C217AE"/>
    <w:rsid w:val="00C22545"/>
    <w:rsid w:val="00C230F3"/>
    <w:rsid w:val="00C24EE5"/>
    <w:rsid w:val="00C25168"/>
    <w:rsid w:val="00C3143C"/>
    <w:rsid w:val="00C32884"/>
    <w:rsid w:val="00C33A66"/>
    <w:rsid w:val="00C37E66"/>
    <w:rsid w:val="00C40021"/>
    <w:rsid w:val="00C418BF"/>
    <w:rsid w:val="00C41A7C"/>
    <w:rsid w:val="00C4795F"/>
    <w:rsid w:val="00C52816"/>
    <w:rsid w:val="00C52A27"/>
    <w:rsid w:val="00C5333D"/>
    <w:rsid w:val="00C55146"/>
    <w:rsid w:val="00C55DD5"/>
    <w:rsid w:val="00C567CD"/>
    <w:rsid w:val="00C567FF"/>
    <w:rsid w:val="00C56C86"/>
    <w:rsid w:val="00C57DD7"/>
    <w:rsid w:val="00C61180"/>
    <w:rsid w:val="00C61683"/>
    <w:rsid w:val="00C64A60"/>
    <w:rsid w:val="00C65929"/>
    <w:rsid w:val="00C662F5"/>
    <w:rsid w:val="00C67451"/>
    <w:rsid w:val="00C71118"/>
    <w:rsid w:val="00C726B7"/>
    <w:rsid w:val="00C729EA"/>
    <w:rsid w:val="00C73D3A"/>
    <w:rsid w:val="00C743E4"/>
    <w:rsid w:val="00C7626E"/>
    <w:rsid w:val="00C83B96"/>
    <w:rsid w:val="00C8504B"/>
    <w:rsid w:val="00C8517A"/>
    <w:rsid w:val="00C87A19"/>
    <w:rsid w:val="00C97157"/>
    <w:rsid w:val="00CA0D5D"/>
    <w:rsid w:val="00CB0230"/>
    <w:rsid w:val="00CB1E89"/>
    <w:rsid w:val="00CB1FEF"/>
    <w:rsid w:val="00CB45F3"/>
    <w:rsid w:val="00CB616A"/>
    <w:rsid w:val="00CB7599"/>
    <w:rsid w:val="00CC129A"/>
    <w:rsid w:val="00CC1B13"/>
    <w:rsid w:val="00CC2860"/>
    <w:rsid w:val="00CD06C5"/>
    <w:rsid w:val="00CD0AE7"/>
    <w:rsid w:val="00CD2BF1"/>
    <w:rsid w:val="00CD4030"/>
    <w:rsid w:val="00CD5F63"/>
    <w:rsid w:val="00CD6226"/>
    <w:rsid w:val="00CD734C"/>
    <w:rsid w:val="00CE1E84"/>
    <w:rsid w:val="00CE2A42"/>
    <w:rsid w:val="00CE4287"/>
    <w:rsid w:val="00CE4DD7"/>
    <w:rsid w:val="00CE5DC5"/>
    <w:rsid w:val="00CF5082"/>
    <w:rsid w:val="00CF558B"/>
    <w:rsid w:val="00CF6FF0"/>
    <w:rsid w:val="00D01E20"/>
    <w:rsid w:val="00D02A53"/>
    <w:rsid w:val="00D044F2"/>
    <w:rsid w:val="00D04615"/>
    <w:rsid w:val="00D1369F"/>
    <w:rsid w:val="00D13E29"/>
    <w:rsid w:val="00D149D0"/>
    <w:rsid w:val="00D17697"/>
    <w:rsid w:val="00D17A2E"/>
    <w:rsid w:val="00D228F0"/>
    <w:rsid w:val="00D238FA"/>
    <w:rsid w:val="00D24804"/>
    <w:rsid w:val="00D255D9"/>
    <w:rsid w:val="00D25DF5"/>
    <w:rsid w:val="00D26A16"/>
    <w:rsid w:val="00D30C25"/>
    <w:rsid w:val="00D326F7"/>
    <w:rsid w:val="00D32910"/>
    <w:rsid w:val="00D340FA"/>
    <w:rsid w:val="00D347DA"/>
    <w:rsid w:val="00D35E8F"/>
    <w:rsid w:val="00D36BA6"/>
    <w:rsid w:val="00D36CC2"/>
    <w:rsid w:val="00D36FF9"/>
    <w:rsid w:val="00D41837"/>
    <w:rsid w:val="00D43AF6"/>
    <w:rsid w:val="00D43B90"/>
    <w:rsid w:val="00D44321"/>
    <w:rsid w:val="00D45AD9"/>
    <w:rsid w:val="00D47467"/>
    <w:rsid w:val="00D52E82"/>
    <w:rsid w:val="00D53E25"/>
    <w:rsid w:val="00D63A83"/>
    <w:rsid w:val="00D640A5"/>
    <w:rsid w:val="00D6763C"/>
    <w:rsid w:val="00D71CC1"/>
    <w:rsid w:val="00D71E61"/>
    <w:rsid w:val="00D72D32"/>
    <w:rsid w:val="00D75391"/>
    <w:rsid w:val="00D753A8"/>
    <w:rsid w:val="00D77005"/>
    <w:rsid w:val="00D771AF"/>
    <w:rsid w:val="00D8353B"/>
    <w:rsid w:val="00D84BBD"/>
    <w:rsid w:val="00D850EC"/>
    <w:rsid w:val="00D85681"/>
    <w:rsid w:val="00D8634E"/>
    <w:rsid w:val="00D870C7"/>
    <w:rsid w:val="00D9170C"/>
    <w:rsid w:val="00D922C5"/>
    <w:rsid w:val="00D9386B"/>
    <w:rsid w:val="00D94DE9"/>
    <w:rsid w:val="00D9532E"/>
    <w:rsid w:val="00D97975"/>
    <w:rsid w:val="00DA1064"/>
    <w:rsid w:val="00DA1080"/>
    <w:rsid w:val="00DA171D"/>
    <w:rsid w:val="00DA1A0D"/>
    <w:rsid w:val="00DA1C18"/>
    <w:rsid w:val="00DA610A"/>
    <w:rsid w:val="00DA73AB"/>
    <w:rsid w:val="00DA74EF"/>
    <w:rsid w:val="00DA7C87"/>
    <w:rsid w:val="00DB22AE"/>
    <w:rsid w:val="00DB48A2"/>
    <w:rsid w:val="00DB71DF"/>
    <w:rsid w:val="00DC22A6"/>
    <w:rsid w:val="00DC4617"/>
    <w:rsid w:val="00DC5BF8"/>
    <w:rsid w:val="00DC6A0B"/>
    <w:rsid w:val="00DD1395"/>
    <w:rsid w:val="00DD1738"/>
    <w:rsid w:val="00DD183D"/>
    <w:rsid w:val="00DD3492"/>
    <w:rsid w:val="00DD4F83"/>
    <w:rsid w:val="00DD6755"/>
    <w:rsid w:val="00DD6A5B"/>
    <w:rsid w:val="00DE1442"/>
    <w:rsid w:val="00DE3D4A"/>
    <w:rsid w:val="00DE4C7A"/>
    <w:rsid w:val="00DF0FFD"/>
    <w:rsid w:val="00DF182D"/>
    <w:rsid w:val="00DF3077"/>
    <w:rsid w:val="00DF3C54"/>
    <w:rsid w:val="00DF658B"/>
    <w:rsid w:val="00E028B4"/>
    <w:rsid w:val="00E03D88"/>
    <w:rsid w:val="00E04AFE"/>
    <w:rsid w:val="00E10C1C"/>
    <w:rsid w:val="00E149D3"/>
    <w:rsid w:val="00E16723"/>
    <w:rsid w:val="00E16BDB"/>
    <w:rsid w:val="00E2470E"/>
    <w:rsid w:val="00E268AC"/>
    <w:rsid w:val="00E27FA4"/>
    <w:rsid w:val="00E3133C"/>
    <w:rsid w:val="00E333FC"/>
    <w:rsid w:val="00E33F7F"/>
    <w:rsid w:val="00E36AC0"/>
    <w:rsid w:val="00E4063A"/>
    <w:rsid w:val="00E41A86"/>
    <w:rsid w:val="00E45C3D"/>
    <w:rsid w:val="00E45E42"/>
    <w:rsid w:val="00E47964"/>
    <w:rsid w:val="00E518D4"/>
    <w:rsid w:val="00E531D2"/>
    <w:rsid w:val="00E53846"/>
    <w:rsid w:val="00E56F2A"/>
    <w:rsid w:val="00E631D3"/>
    <w:rsid w:val="00E64BAD"/>
    <w:rsid w:val="00E70533"/>
    <w:rsid w:val="00E71287"/>
    <w:rsid w:val="00E715CA"/>
    <w:rsid w:val="00E71BC0"/>
    <w:rsid w:val="00E73F2A"/>
    <w:rsid w:val="00E743AA"/>
    <w:rsid w:val="00E758C3"/>
    <w:rsid w:val="00E75FF8"/>
    <w:rsid w:val="00E76927"/>
    <w:rsid w:val="00E82CA7"/>
    <w:rsid w:val="00E83D3E"/>
    <w:rsid w:val="00E872E8"/>
    <w:rsid w:val="00E87DA3"/>
    <w:rsid w:val="00E943BE"/>
    <w:rsid w:val="00E946E5"/>
    <w:rsid w:val="00E95B7C"/>
    <w:rsid w:val="00E965DB"/>
    <w:rsid w:val="00EA1D4B"/>
    <w:rsid w:val="00EA1E68"/>
    <w:rsid w:val="00EA548F"/>
    <w:rsid w:val="00EA61BC"/>
    <w:rsid w:val="00EA7DD8"/>
    <w:rsid w:val="00EB0323"/>
    <w:rsid w:val="00EB3DD4"/>
    <w:rsid w:val="00EB754A"/>
    <w:rsid w:val="00EB7CFC"/>
    <w:rsid w:val="00EC0EA6"/>
    <w:rsid w:val="00EC2FCA"/>
    <w:rsid w:val="00EC2FFA"/>
    <w:rsid w:val="00EC3274"/>
    <w:rsid w:val="00EC35F1"/>
    <w:rsid w:val="00EC478E"/>
    <w:rsid w:val="00EC611C"/>
    <w:rsid w:val="00EC6E79"/>
    <w:rsid w:val="00ED1194"/>
    <w:rsid w:val="00ED3384"/>
    <w:rsid w:val="00ED3A37"/>
    <w:rsid w:val="00EE0348"/>
    <w:rsid w:val="00EE2DD7"/>
    <w:rsid w:val="00EE6399"/>
    <w:rsid w:val="00EE68AF"/>
    <w:rsid w:val="00EE7127"/>
    <w:rsid w:val="00EF0F1E"/>
    <w:rsid w:val="00EF1C5E"/>
    <w:rsid w:val="00EF701E"/>
    <w:rsid w:val="00F062FE"/>
    <w:rsid w:val="00F06AC4"/>
    <w:rsid w:val="00F06BFB"/>
    <w:rsid w:val="00F1001C"/>
    <w:rsid w:val="00F11135"/>
    <w:rsid w:val="00F11598"/>
    <w:rsid w:val="00F128AD"/>
    <w:rsid w:val="00F12E60"/>
    <w:rsid w:val="00F1326D"/>
    <w:rsid w:val="00F15446"/>
    <w:rsid w:val="00F15518"/>
    <w:rsid w:val="00F1744F"/>
    <w:rsid w:val="00F22367"/>
    <w:rsid w:val="00F23394"/>
    <w:rsid w:val="00F24198"/>
    <w:rsid w:val="00F24742"/>
    <w:rsid w:val="00F24B22"/>
    <w:rsid w:val="00F24FDD"/>
    <w:rsid w:val="00F2565A"/>
    <w:rsid w:val="00F25766"/>
    <w:rsid w:val="00F270B7"/>
    <w:rsid w:val="00F3003B"/>
    <w:rsid w:val="00F300BC"/>
    <w:rsid w:val="00F3043C"/>
    <w:rsid w:val="00F31158"/>
    <w:rsid w:val="00F328F0"/>
    <w:rsid w:val="00F329A4"/>
    <w:rsid w:val="00F334A5"/>
    <w:rsid w:val="00F34A4C"/>
    <w:rsid w:val="00F34C98"/>
    <w:rsid w:val="00F35454"/>
    <w:rsid w:val="00F362C3"/>
    <w:rsid w:val="00F37E90"/>
    <w:rsid w:val="00F41E5A"/>
    <w:rsid w:val="00F42D07"/>
    <w:rsid w:val="00F4620B"/>
    <w:rsid w:val="00F4714A"/>
    <w:rsid w:val="00F5315F"/>
    <w:rsid w:val="00F5500B"/>
    <w:rsid w:val="00F57428"/>
    <w:rsid w:val="00F6439F"/>
    <w:rsid w:val="00F65629"/>
    <w:rsid w:val="00F6791F"/>
    <w:rsid w:val="00F71419"/>
    <w:rsid w:val="00F71F73"/>
    <w:rsid w:val="00F72206"/>
    <w:rsid w:val="00F74054"/>
    <w:rsid w:val="00F745C0"/>
    <w:rsid w:val="00F74D02"/>
    <w:rsid w:val="00F760F1"/>
    <w:rsid w:val="00F76D74"/>
    <w:rsid w:val="00F800B7"/>
    <w:rsid w:val="00F80E71"/>
    <w:rsid w:val="00F8171E"/>
    <w:rsid w:val="00F83063"/>
    <w:rsid w:val="00F835A3"/>
    <w:rsid w:val="00F83CAD"/>
    <w:rsid w:val="00F84C2C"/>
    <w:rsid w:val="00F8692E"/>
    <w:rsid w:val="00F86E40"/>
    <w:rsid w:val="00F86F5E"/>
    <w:rsid w:val="00F93048"/>
    <w:rsid w:val="00F95D58"/>
    <w:rsid w:val="00F96589"/>
    <w:rsid w:val="00FB051B"/>
    <w:rsid w:val="00FB4F9D"/>
    <w:rsid w:val="00FC16B5"/>
    <w:rsid w:val="00FC52E7"/>
    <w:rsid w:val="00FC61E1"/>
    <w:rsid w:val="00FC6B29"/>
    <w:rsid w:val="00FC7138"/>
    <w:rsid w:val="00FD037A"/>
    <w:rsid w:val="00FD13F2"/>
    <w:rsid w:val="00FD27F2"/>
    <w:rsid w:val="00FD2D34"/>
    <w:rsid w:val="00FD32B0"/>
    <w:rsid w:val="00FD3E7C"/>
    <w:rsid w:val="00FD5978"/>
    <w:rsid w:val="00FD6870"/>
    <w:rsid w:val="00FE06F9"/>
    <w:rsid w:val="00FE0B6A"/>
    <w:rsid w:val="00FE34E1"/>
    <w:rsid w:val="00FE4721"/>
    <w:rsid w:val="00FE552C"/>
    <w:rsid w:val="00FE5850"/>
    <w:rsid w:val="00FF5E4E"/>
    <w:rsid w:val="00FF7D6B"/>
    <w:rsid w:val="04272820"/>
    <w:rsid w:val="044CEA69"/>
    <w:rsid w:val="04630299"/>
    <w:rsid w:val="047775CA"/>
    <w:rsid w:val="068C4AA1"/>
    <w:rsid w:val="06BF1A72"/>
    <w:rsid w:val="079765E9"/>
    <w:rsid w:val="07D212A2"/>
    <w:rsid w:val="08B07D9D"/>
    <w:rsid w:val="0981FEC3"/>
    <w:rsid w:val="0A6759BA"/>
    <w:rsid w:val="0A7E50BF"/>
    <w:rsid w:val="0C6E147E"/>
    <w:rsid w:val="0D260FF1"/>
    <w:rsid w:val="0F4B1184"/>
    <w:rsid w:val="0FC64D53"/>
    <w:rsid w:val="0FDC458E"/>
    <w:rsid w:val="10CE43FE"/>
    <w:rsid w:val="18EAD875"/>
    <w:rsid w:val="1981945E"/>
    <w:rsid w:val="1AA7D842"/>
    <w:rsid w:val="1B9A0556"/>
    <w:rsid w:val="1CC4567C"/>
    <w:rsid w:val="1E0FB2C0"/>
    <w:rsid w:val="1E7570DE"/>
    <w:rsid w:val="1ED79320"/>
    <w:rsid w:val="1FC3C690"/>
    <w:rsid w:val="21067090"/>
    <w:rsid w:val="227D9D7E"/>
    <w:rsid w:val="22E23EF5"/>
    <w:rsid w:val="25259A01"/>
    <w:rsid w:val="27B5B018"/>
    <w:rsid w:val="28D70E99"/>
    <w:rsid w:val="29825904"/>
    <w:rsid w:val="2A72DEFA"/>
    <w:rsid w:val="2C765CD2"/>
    <w:rsid w:val="2CA43A79"/>
    <w:rsid w:val="2D3F92D2"/>
    <w:rsid w:val="2DD39D58"/>
    <w:rsid w:val="2E2CDF22"/>
    <w:rsid w:val="30149AA1"/>
    <w:rsid w:val="30E44A3E"/>
    <w:rsid w:val="31647FE4"/>
    <w:rsid w:val="31687C60"/>
    <w:rsid w:val="365B8FAE"/>
    <w:rsid w:val="36C6AE80"/>
    <w:rsid w:val="36D40E7E"/>
    <w:rsid w:val="3715C048"/>
    <w:rsid w:val="38388EF6"/>
    <w:rsid w:val="39915D20"/>
    <w:rsid w:val="39F50FE4"/>
    <w:rsid w:val="3A0BAF40"/>
    <w:rsid w:val="3D435002"/>
    <w:rsid w:val="3D850EA0"/>
    <w:rsid w:val="3E03EEC7"/>
    <w:rsid w:val="3E4302EC"/>
    <w:rsid w:val="41BE6BAD"/>
    <w:rsid w:val="423305D3"/>
    <w:rsid w:val="4316740F"/>
    <w:rsid w:val="458CDF06"/>
    <w:rsid w:val="45CD0F21"/>
    <w:rsid w:val="482D9181"/>
    <w:rsid w:val="486F7E82"/>
    <w:rsid w:val="48A74279"/>
    <w:rsid w:val="490F2B98"/>
    <w:rsid w:val="492D2D70"/>
    <w:rsid w:val="4979C59C"/>
    <w:rsid w:val="4A893B2E"/>
    <w:rsid w:val="4BD58D49"/>
    <w:rsid w:val="4C12635A"/>
    <w:rsid w:val="4D09FDD1"/>
    <w:rsid w:val="51AD5964"/>
    <w:rsid w:val="53EE0A12"/>
    <w:rsid w:val="5420D9E8"/>
    <w:rsid w:val="569334D7"/>
    <w:rsid w:val="569C9C0B"/>
    <w:rsid w:val="5734FE8A"/>
    <w:rsid w:val="57743BE7"/>
    <w:rsid w:val="58C17B35"/>
    <w:rsid w:val="58EF16C3"/>
    <w:rsid w:val="5A5D4B96"/>
    <w:rsid w:val="5D0A30EA"/>
    <w:rsid w:val="5DE3F30B"/>
    <w:rsid w:val="5E10C68D"/>
    <w:rsid w:val="610EE999"/>
    <w:rsid w:val="61153A0A"/>
    <w:rsid w:val="62618B5E"/>
    <w:rsid w:val="632D2BB8"/>
    <w:rsid w:val="64F7F0CF"/>
    <w:rsid w:val="65258C5D"/>
    <w:rsid w:val="66059F9B"/>
    <w:rsid w:val="66ED6429"/>
    <w:rsid w:val="68C2097B"/>
    <w:rsid w:val="69DFD523"/>
    <w:rsid w:val="6A9F19F4"/>
    <w:rsid w:val="6B196345"/>
    <w:rsid w:val="6B57D932"/>
    <w:rsid w:val="6C6A496F"/>
    <w:rsid w:val="6CCC731B"/>
    <w:rsid w:val="6DA5CE26"/>
    <w:rsid w:val="6F3E14CB"/>
    <w:rsid w:val="6FA4B12E"/>
    <w:rsid w:val="7035E2A6"/>
    <w:rsid w:val="7386B769"/>
    <w:rsid w:val="7579CCCB"/>
    <w:rsid w:val="786567E2"/>
    <w:rsid w:val="7ADB2255"/>
    <w:rsid w:val="7B5D0688"/>
    <w:rsid w:val="7F19DA79"/>
    <w:rsid w:val="7F5901DC"/>
    <w:rsid w:val="7FC1F868"/>
    <w:rsid w:val="7FD89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CA41"/>
  <w15:docId w15:val="{80C1E322-139D-4C85-B377-1A115E0E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B09D3"/>
    <w:pPr>
      <w:spacing w:after="200" w:line="276" w:lineRule="auto"/>
    </w:pPr>
    <w:rPr>
      <w:rFonts w:ascii="Arial" w:eastAsia="Calibri" w:hAnsi="Arial" w:cs="Arial"/>
      <w:b/>
      <w:bCs/>
      <w:color w:val="FFFFFF"/>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1170"/>
    <w:pPr>
      <w:tabs>
        <w:tab w:val="center" w:pos="4536"/>
        <w:tab w:val="right" w:pos="9072"/>
      </w:tabs>
      <w:spacing w:after="0" w:line="240" w:lineRule="auto"/>
    </w:pPr>
    <w:rPr>
      <w:rFonts w:asciiTheme="minorHAnsi" w:eastAsiaTheme="minorHAnsi" w:hAnsiTheme="minorHAnsi" w:cstheme="minorBidi"/>
      <w:b w:val="0"/>
      <w:bCs w:val="0"/>
      <w:color w:val="auto"/>
      <w:sz w:val="22"/>
      <w:szCs w:val="22"/>
    </w:rPr>
  </w:style>
  <w:style w:type="character" w:customStyle="1" w:styleId="NagwekZnak">
    <w:name w:val="Nagłówek Znak"/>
    <w:basedOn w:val="Domylnaczcionkaakapitu"/>
    <w:link w:val="Nagwek"/>
    <w:uiPriority w:val="99"/>
    <w:rsid w:val="00251170"/>
  </w:style>
  <w:style w:type="paragraph" w:styleId="Stopka">
    <w:name w:val="footer"/>
    <w:basedOn w:val="Normalny"/>
    <w:link w:val="StopkaZnak"/>
    <w:uiPriority w:val="99"/>
    <w:unhideWhenUsed/>
    <w:rsid w:val="002511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1170"/>
  </w:style>
  <w:style w:type="paragraph" w:styleId="Akapitzlist">
    <w:name w:val="List Paragraph"/>
    <w:aliases w:val="lp1,Preambuła,Bullets,Akapit z list?,List Paragraph,Akapit z list±"/>
    <w:basedOn w:val="Normalny"/>
    <w:link w:val="AkapitzlistZnak"/>
    <w:uiPriority w:val="34"/>
    <w:qFormat/>
    <w:rsid w:val="00251170"/>
    <w:pPr>
      <w:ind w:left="720"/>
      <w:contextualSpacing/>
    </w:pPr>
  </w:style>
  <w:style w:type="table" w:styleId="Tabela-Siatka">
    <w:name w:val="Table Grid"/>
    <w:basedOn w:val="Standardowy"/>
    <w:rsid w:val="002511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1">
    <w:name w:val="numer 1."/>
    <w:basedOn w:val="Normalny"/>
    <w:next w:val="numera"/>
    <w:link w:val="numer1Znak"/>
    <w:rsid w:val="00837830"/>
    <w:pPr>
      <w:numPr>
        <w:numId w:val="1"/>
      </w:numPr>
      <w:spacing w:after="0" w:line="240" w:lineRule="auto"/>
      <w:ind w:left="255" w:hanging="255"/>
      <w:jc w:val="both"/>
    </w:pPr>
    <w:rPr>
      <w:b w:val="0"/>
      <w:color w:val="auto"/>
      <w:sz w:val="16"/>
      <w:szCs w:val="16"/>
    </w:rPr>
  </w:style>
  <w:style w:type="paragraph" w:customStyle="1" w:styleId="numera">
    <w:name w:val="numer a)"/>
    <w:basedOn w:val="podstawowy"/>
    <w:link w:val="numeraZnak"/>
    <w:rsid w:val="00837830"/>
    <w:pPr>
      <w:numPr>
        <w:numId w:val="2"/>
      </w:numPr>
    </w:pPr>
    <w:rPr>
      <w:b/>
    </w:rPr>
  </w:style>
  <w:style w:type="character" w:customStyle="1" w:styleId="AkapitzlistZnak">
    <w:name w:val="Akapit z listą Znak"/>
    <w:aliases w:val="lp1 Znak,Preambuła Znak,Bullets Znak,Akapit z list? Znak,List Paragraph Znak,Akapit z list± Znak"/>
    <w:basedOn w:val="Domylnaczcionkaakapitu"/>
    <w:link w:val="Akapitzlist"/>
    <w:uiPriority w:val="34"/>
    <w:rsid w:val="00837830"/>
    <w:rPr>
      <w:rFonts w:ascii="Arial" w:eastAsia="Calibri" w:hAnsi="Arial" w:cs="Arial"/>
      <w:b/>
      <w:bCs/>
      <w:color w:val="FFFFFF"/>
      <w:sz w:val="15"/>
      <w:szCs w:val="15"/>
    </w:rPr>
  </w:style>
  <w:style w:type="character" w:customStyle="1" w:styleId="numer1Znak">
    <w:name w:val="numer 1. Znak"/>
    <w:basedOn w:val="AkapitzlistZnak"/>
    <w:link w:val="numer1"/>
    <w:rsid w:val="000239D3"/>
    <w:rPr>
      <w:rFonts w:ascii="Arial" w:eastAsia="Calibri" w:hAnsi="Arial" w:cs="Arial"/>
      <w:b w:val="0"/>
      <w:bCs/>
      <w:color w:val="FFFFFF"/>
      <w:sz w:val="16"/>
      <w:szCs w:val="16"/>
    </w:rPr>
  </w:style>
  <w:style w:type="paragraph" w:customStyle="1" w:styleId="nagwek0">
    <w:name w:val="nagłówek"/>
    <w:next w:val="podstawowy"/>
    <w:link w:val="nagwekZnak0"/>
    <w:qFormat/>
    <w:rsid w:val="00572305"/>
    <w:pPr>
      <w:spacing w:after="0" w:line="276" w:lineRule="auto"/>
      <w:jc w:val="both"/>
    </w:pPr>
    <w:rPr>
      <w:rFonts w:ascii="Arial" w:eastAsia="Calibri" w:hAnsi="Arial" w:cs="Arial"/>
      <w:b/>
      <w:bCs/>
      <w:sz w:val="24"/>
      <w:szCs w:val="16"/>
    </w:rPr>
  </w:style>
  <w:style w:type="character" w:customStyle="1" w:styleId="numeraZnak">
    <w:name w:val="numer a) Znak"/>
    <w:basedOn w:val="AkapitzlistZnak"/>
    <w:link w:val="numera"/>
    <w:rsid w:val="000239D3"/>
    <w:rPr>
      <w:rFonts w:ascii="Arial" w:eastAsia="Calibri" w:hAnsi="Arial" w:cs="Arial"/>
      <w:b/>
      <w:bCs/>
      <w:color w:val="FFFFFF"/>
      <w:sz w:val="20"/>
      <w:szCs w:val="16"/>
    </w:rPr>
  </w:style>
  <w:style w:type="paragraph" w:customStyle="1" w:styleId="podstawowy">
    <w:name w:val="_podstawowy"/>
    <w:link w:val="podstawowyZnak"/>
    <w:qFormat/>
    <w:rsid w:val="00572305"/>
    <w:pPr>
      <w:spacing w:after="0" w:line="276" w:lineRule="auto"/>
      <w:jc w:val="both"/>
    </w:pPr>
    <w:rPr>
      <w:rFonts w:ascii="Arial" w:eastAsia="Calibri" w:hAnsi="Arial" w:cs="Arial"/>
      <w:bCs/>
      <w:sz w:val="20"/>
      <w:szCs w:val="16"/>
    </w:rPr>
  </w:style>
  <w:style w:type="character" w:customStyle="1" w:styleId="nagwekZnak0">
    <w:name w:val="nagłówek Znak"/>
    <w:basedOn w:val="Domylnaczcionkaakapitu"/>
    <w:link w:val="nagwek0"/>
    <w:rsid w:val="00572305"/>
    <w:rPr>
      <w:rFonts w:ascii="Arial" w:eastAsia="Calibri" w:hAnsi="Arial" w:cs="Arial"/>
      <w:b/>
      <w:bCs/>
      <w:sz w:val="24"/>
      <w:szCs w:val="16"/>
    </w:rPr>
  </w:style>
  <w:style w:type="character" w:customStyle="1" w:styleId="podstawowyZnak">
    <w:name w:val="_podstawowy Znak"/>
    <w:basedOn w:val="numer1Znak"/>
    <w:link w:val="podstawowy"/>
    <w:rsid w:val="00572305"/>
    <w:rPr>
      <w:rFonts w:ascii="Arial" w:eastAsia="Calibri" w:hAnsi="Arial" w:cs="Arial"/>
      <w:b w:val="0"/>
      <w:bCs/>
      <w:color w:val="FFFFFF"/>
      <w:sz w:val="20"/>
      <w:szCs w:val="16"/>
    </w:rPr>
  </w:style>
  <w:style w:type="paragraph" w:customStyle="1" w:styleId="nrP-11">
    <w:name w:val="nr. (P-1) 1."/>
    <w:basedOn w:val="podstawowy"/>
    <w:link w:val="nrP-11Znak"/>
    <w:qFormat/>
    <w:rsid w:val="00572305"/>
    <w:pPr>
      <w:numPr>
        <w:numId w:val="6"/>
      </w:numPr>
    </w:pPr>
  </w:style>
  <w:style w:type="paragraph" w:customStyle="1" w:styleId="nrP-21">
    <w:name w:val="nr. (P-2) 1)"/>
    <w:basedOn w:val="podstawowy"/>
    <w:link w:val="nrP-21Znak"/>
    <w:qFormat/>
    <w:rsid w:val="00572305"/>
    <w:pPr>
      <w:numPr>
        <w:ilvl w:val="1"/>
        <w:numId w:val="6"/>
      </w:numPr>
    </w:pPr>
  </w:style>
  <w:style w:type="character" w:customStyle="1" w:styleId="nrP-11Znak">
    <w:name w:val="nr. (P-1) 1. Znak"/>
    <w:basedOn w:val="numer1Znak"/>
    <w:link w:val="nrP-11"/>
    <w:rsid w:val="00572305"/>
    <w:rPr>
      <w:rFonts w:ascii="Arial" w:eastAsia="Calibri" w:hAnsi="Arial" w:cs="Arial"/>
      <w:b w:val="0"/>
      <w:bCs/>
      <w:color w:val="FFFFFF"/>
      <w:sz w:val="20"/>
      <w:szCs w:val="16"/>
    </w:rPr>
  </w:style>
  <w:style w:type="paragraph" w:customStyle="1" w:styleId="pktP-3a">
    <w:name w:val="pkt. (P-3) a)"/>
    <w:basedOn w:val="podstawowy"/>
    <w:link w:val="pktP-3aZnak"/>
    <w:qFormat/>
    <w:rsid w:val="00183073"/>
    <w:pPr>
      <w:numPr>
        <w:ilvl w:val="2"/>
        <w:numId w:val="6"/>
      </w:numPr>
    </w:pPr>
  </w:style>
  <w:style w:type="character" w:customStyle="1" w:styleId="nrP-21Znak">
    <w:name w:val="nr. (P-2) 1) Znak"/>
    <w:basedOn w:val="numeraZnak"/>
    <w:link w:val="nrP-21"/>
    <w:rsid w:val="00572305"/>
    <w:rPr>
      <w:rFonts w:ascii="Arial" w:eastAsia="Calibri" w:hAnsi="Arial" w:cs="Arial"/>
      <w:b w:val="0"/>
      <w:bCs/>
      <w:color w:val="FFFFFF"/>
      <w:sz w:val="20"/>
      <w:szCs w:val="16"/>
    </w:rPr>
  </w:style>
  <w:style w:type="character" w:customStyle="1" w:styleId="pktP-3aZnak">
    <w:name w:val="pkt. (P-3) a) Znak"/>
    <w:basedOn w:val="nrP-21Znak"/>
    <w:link w:val="pktP-3a"/>
    <w:rsid w:val="00183073"/>
    <w:rPr>
      <w:rFonts w:ascii="Arial" w:eastAsia="Calibri" w:hAnsi="Arial" w:cs="Arial"/>
      <w:b w:val="0"/>
      <w:bCs/>
      <w:color w:val="FFFFFF"/>
      <w:sz w:val="20"/>
      <w:szCs w:val="16"/>
    </w:rPr>
  </w:style>
  <w:style w:type="table" w:customStyle="1" w:styleId="Tabela-Siatka2">
    <w:name w:val="Tabela - Siatka2"/>
    <w:basedOn w:val="Standardowy"/>
    <w:next w:val="Tabela-Siatka"/>
    <w:rsid w:val="00DF18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12A1"/>
    <w:rPr>
      <w:color w:val="0563C1" w:themeColor="hyperlink"/>
      <w:u w:val="single"/>
    </w:rPr>
  </w:style>
  <w:style w:type="character" w:customStyle="1" w:styleId="Nierozpoznanawzmianka1">
    <w:name w:val="Nierozpoznana wzmianka1"/>
    <w:basedOn w:val="Domylnaczcionkaakapitu"/>
    <w:uiPriority w:val="99"/>
    <w:semiHidden/>
    <w:unhideWhenUsed/>
    <w:rsid w:val="004812A1"/>
    <w:rPr>
      <w:color w:val="605E5C"/>
      <w:shd w:val="clear" w:color="auto" w:fill="E1DFDD"/>
    </w:rPr>
  </w:style>
  <w:style w:type="table" w:customStyle="1" w:styleId="Tabela-Siatka21">
    <w:name w:val="Tabela - Siatka21"/>
    <w:basedOn w:val="Standardowy"/>
    <w:next w:val="Tabela-Siatka"/>
    <w:rsid w:val="00A81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4B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B2A"/>
    <w:rPr>
      <w:rFonts w:ascii="Segoe UI" w:eastAsia="Calibri" w:hAnsi="Segoe UI" w:cs="Segoe UI"/>
      <w:b/>
      <w:bCs/>
      <w:color w:val="FFFFFF"/>
      <w:sz w:val="18"/>
      <w:szCs w:val="18"/>
    </w:rPr>
  </w:style>
  <w:style w:type="paragraph" w:customStyle="1" w:styleId="pktP-4">
    <w:name w:val="pkt. (P-4) &gt;"/>
    <w:basedOn w:val="podstawowy"/>
    <w:link w:val="pktP-4Znak"/>
    <w:qFormat/>
    <w:rsid w:val="00572305"/>
    <w:pPr>
      <w:numPr>
        <w:ilvl w:val="3"/>
        <w:numId w:val="6"/>
      </w:numPr>
    </w:pPr>
  </w:style>
  <w:style w:type="paragraph" w:customStyle="1" w:styleId="odwoania">
    <w:name w:val="odwołania"/>
    <w:basedOn w:val="podstawowy"/>
    <w:link w:val="odwoaniaZnak"/>
    <w:qFormat/>
    <w:rsid w:val="003E486E"/>
    <w:pPr>
      <w:numPr>
        <w:numId w:val="3"/>
      </w:numPr>
      <w:ind w:left="397" w:hanging="397"/>
    </w:pPr>
  </w:style>
  <w:style w:type="character" w:customStyle="1" w:styleId="pktP-4Znak">
    <w:name w:val="pkt. (P-4) &gt; Znak"/>
    <w:basedOn w:val="pktP-3aZnak"/>
    <w:link w:val="pktP-4"/>
    <w:rsid w:val="00572305"/>
    <w:rPr>
      <w:rFonts w:ascii="Arial" w:eastAsia="Calibri" w:hAnsi="Arial" w:cs="Arial"/>
      <w:b w:val="0"/>
      <w:bCs/>
      <w:color w:val="FFFFFF"/>
      <w:sz w:val="20"/>
      <w:szCs w:val="16"/>
    </w:rPr>
  </w:style>
  <w:style w:type="paragraph" w:customStyle="1" w:styleId="pktP-5">
    <w:name w:val="pkt. (P-5) –"/>
    <w:basedOn w:val="podstawowy"/>
    <w:link w:val="pktP-5Znak"/>
    <w:qFormat/>
    <w:rsid w:val="00F270B7"/>
    <w:pPr>
      <w:numPr>
        <w:ilvl w:val="4"/>
        <w:numId w:val="6"/>
      </w:numPr>
    </w:pPr>
  </w:style>
  <w:style w:type="character" w:customStyle="1" w:styleId="odwoaniaZnak">
    <w:name w:val="odwołania Znak"/>
    <w:basedOn w:val="AkapitzlistZnak"/>
    <w:link w:val="odwoania"/>
    <w:rsid w:val="003E486E"/>
    <w:rPr>
      <w:rFonts w:ascii="Arial" w:eastAsia="Calibri" w:hAnsi="Arial" w:cs="Arial"/>
      <w:b w:val="0"/>
      <w:bCs/>
      <w:color w:val="FFFFFF"/>
      <w:sz w:val="20"/>
      <w:szCs w:val="16"/>
    </w:rPr>
  </w:style>
  <w:style w:type="paragraph" w:customStyle="1" w:styleId="pktP-6">
    <w:name w:val="pkt. (P-6) –"/>
    <w:basedOn w:val="podstawowy"/>
    <w:link w:val="pktP-6Znak"/>
    <w:qFormat/>
    <w:rsid w:val="004B4362"/>
    <w:pPr>
      <w:numPr>
        <w:ilvl w:val="5"/>
        <w:numId w:val="6"/>
      </w:numPr>
    </w:pPr>
  </w:style>
  <w:style w:type="character" w:customStyle="1" w:styleId="pktP-5Znak">
    <w:name w:val="pkt. (P-5) – Znak"/>
    <w:basedOn w:val="pktP-4Znak"/>
    <w:link w:val="pktP-5"/>
    <w:rsid w:val="004B4362"/>
    <w:rPr>
      <w:rFonts w:ascii="Arial" w:eastAsia="Calibri" w:hAnsi="Arial" w:cs="Arial"/>
      <w:b w:val="0"/>
      <w:bCs/>
      <w:color w:val="FFFFFF"/>
      <w:sz w:val="20"/>
      <w:szCs w:val="16"/>
    </w:rPr>
  </w:style>
  <w:style w:type="character" w:customStyle="1" w:styleId="pktP-6Znak">
    <w:name w:val="pkt. (P-6) – Znak"/>
    <w:basedOn w:val="pktP-4Znak"/>
    <w:link w:val="pktP-6"/>
    <w:rsid w:val="004B4362"/>
    <w:rPr>
      <w:rFonts w:ascii="Arial" w:eastAsia="Calibri" w:hAnsi="Arial" w:cs="Arial"/>
      <w:b w:val="0"/>
      <w:bCs/>
      <w:color w:val="FFFFFF"/>
      <w:sz w:val="20"/>
      <w:szCs w:val="16"/>
    </w:rPr>
  </w:style>
  <w:style w:type="paragraph" w:customStyle="1" w:styleId="pktP-7">
    <w:name w:val="pkt. (P-7) –"/>
    <w:basedOn w:val="pktP-6"/>
    <w:link w:val="pktP-7Znak"/>
    <w:qFormat/>
    <w:rsid w:val="00491D76"/>
    <w:pPr>
      <w:numPr>
        <w:ilvl w:val="6"/>
      </w:numPr>
    </w:pPr>
  </w:style>
  <w:style w:type="paragraph" w:customStyle="1" w:styleId="pktP-8">
    <w:name w:val="pkt. (P-8) –"/>
    <w:basedOn w:val="pktP-6"/>
    <w:link w:val="pktP-8Znak"/>
    <w:qFormat/>
    <w:rsid w:val="00491D76"/>
    <w:pPr>
      <w:numPr>
        <w:ilvl w:val="7"/>
      </w:numPr>
    </w:pPr>
  </w:style>
  <w:style w:type="character" w:customStyle="1" w:styleId="pktP-7Znak">
    <w:name w:val="pkt. (P-7) – Znak"/>
    <w:basedOn w:val="pktP-6Znak"/>
    <w:link w:val="pktP-7"/>
    <w:rsid w:val="00491D76"/>
    <w:rPr>
      <w:rFonts w:ascii="Arial" w:eastAsia="Calibri" w:hAnsi="Arial" w:cs="Arial"/>
      <w:b w:val="0"/>
      <w:bCs/>
      <w:color w:val="FFFFFF"/>
      <w:sz w:val="20"/>
      <w:szCs w:val="16"/>
    </w:rPr>
  </w:style>
  <w:style w:type="paragraph" w:customStyle="1" w:styleId="pktP-9">
    <w:name w:val="pkt. (P-9) –"/>
    <w:basedOn w:val="pktP-6"/>
    <w:link w:val="pktP-9Znak"/>
    <w:qFormat/>
    <w:rsid w:val="00491D76"/>
    <w:pPr>
      <w:numPr>
        <w:ilvl w:val="8"/>
      </w:numPr>
    </w:pPr>
  </w:style>
  <w:style w:type="character" w:customStyle="1" w:styleId="pktP-8Znak">
    <w:name w:val="pkt. (P-8) – Znak"/>
    <w:basedOn w:val="pktP-6Znak"/>
    <w:link w:val="pktP-8"/>
    <w:rsid w:val="00491D76"/>
    <w:rPr>
      <w:rFonts w:ascii="Arial" w:eastAsia="Calibri" w:hAnsi="Arial" w:cs="Arial"/>
      <w:b w:val="0"/>
      <w:bCs/>
      <w:color w:val="FFFFFF"/>
      <w:sz w:val="20"/>
      <w:szCs w:val="16"/>
    </w:rPr>
  </w:style>
  <w:style w:type="character" w:customStyle="1" w:styleId="pktP-9Znak">
    <w:name w:val="pkt. (P-9) – Znak"/>
    <w:basedOn w:val="pktP-6Znak"/>
    <w:link w:val="pktP-9"/>
    <w:rsid w:val="00491D76"/>
    <w:rPr>
      <w:rFonts w:ascii="Arial" w:eastAsia="Calibri" w:hAnsi="Arial" w:cs="Arial"/>
      <w:b w:val="0"/>
      <w:bCs/>
      <w:color w:val="FFFFFF"/>
      <w:sz w:val="20"/>
      <w:szCs w:val="16"/>
    </w:rPr>
  </w:style>
  <w:style w:type="paragraph" w:customStyle="1" w:styleId="Default">
    <w:name w:val="Default"/>
    <w:rsid w:val="00F8171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E7F97"/>
    <w:rPr>
      <w:sz w:val="16"/>
      <w:szCs w:val="16"/>
    </w:rPr>
  </w:style>
  <w:style w:type="paragraph" w:styleId="Tekstkomentarza">
    <w:name w:val="annotation text"/>
    <w:basedOn w:val="Normalny"/>
    <w:link w:val="TekstkomentarzaZnak"/>
    <w:uiPriority w:val="99"/>
    <w:unhideWhenUsed/>
    <w:rsid w:val="00BE7F97"/>
    <w:pPr>
      <w:spacing w:line="240" w:lineRule="auto"/>
    </w:pPr>
    <w:rPr>
      <w:sz w:val="20"/>
      <w:szCs w:val="20"/>
    </w:rPr>
  </w:style>
  <w:style w:type="character" w:customStyle="1" w:styleId="TekstkomentarzaZnak">
    <w:name w:val="Tekst komentarza Znak"/>
    <w:basedOn w:val="Domylnaczcionkaakapitu"/>
    <w:link w:val="Tekstkomentarza"/>
    <w:uiPriority w:val="99"/>
    <w:rsid w:val="00BE7F97"/>
    <w:rPr>
      <w:rFonts w:ascii="Arial" w:eastAsia="Calibri" w:hAnsi="Arial" w:cs="Arial"/>
      <w:b/>
      <w:bCs/>
      <w:color w:val="FFFFFF"/>
      <w:sz w:val="20"/>
      <w:szCs w:val="20"/>
    </w:rPr>
  </w:style>
  <w:style w:type="paragraph" w:styleId="Tematkomentarza">
    <w:name w:val="annotation subject"/>
    <w:basedOn w:val="Tekstkomentarza"/>
    <w:next w:val="Tekstkomentarza"/>
    <w:link w:val="TematkomentarzaZnak"/>
    <w:uiPriority w:val="99"/>
    <w:semiHidden/>
    <w:unhideWhenUsed/>
    <w:rsid w:val="00BE7F97"/>
  </w:style>
  <w:style w:type="character" w:customStyle="1" w:styleId="TematkomentarzaZnak">
    <w:name w:val="Temat komentarza Znak"/>
    <w:basedOn w:val="TekstkomentarzaZnak"/>
    <w:link w:val="Tematkomentarza"/>
    <w:uiPriority w:val="99"/>
    <w:semiHidden/>
    <w:rsid w:val="00BE7F97"/>
    <w:rPr>
      <w:rFonts w:ascii="Arial" w:eastAsia="Calibri" w:hAnsi="Arial" w:cs="Arial"/>
      <w:b/>
      <w:bCs/>
      <w:color w:val="FFFFFF"/>
      <w:sz w:val="20"/>
      <w:szCs w:val="20"/>
    </w:rPr>
  </w:style>
  <w:style w:type="paragraph" w:styleId="Tekstprzypisukocowego">
    <w:name w:val="endnote text"/>
    <w:basedOn w:val="Normalny"/>
    <w:link w:val="TekstprzypisukocowegoZnak"/>
    <w:uiPriority w:val="99"/>
    <w:semiHidden/>
    <w:unhideWhenUsed/>
    <w:rsid w:val="002128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28CE"/>
    <w:rPr>
      <w:rFonts w:ascii="Arial" w:eastAsia="Calibri" w:hAnsi="Arial" w:cs="Arial"/>
      <w:b/>
      <w:bCs/>
      <w:color w:val="FFFFFF"/>
      <w:sz w:val="20"/>
      <w:szCs w:val="20"/>
    </w:rPr>
  </w:style>
  <w:style w:type="character" w:styleId="Odwoanieprzypisukocowego">
    <w:name w:val="endnote reference"/>
    <w:basedOn w:val="Domylnaczcionkaakapitu"/>
    <w:uiPriority w:val="99"/>
    <w:semiHidden/>
    <w:unhideWhenUsed/>
    <w:rsid w:val="002128CE"/>
    <w:rPr>
      <w:vertAlign w:val="superscript"/>
    </w:rPr>
  </w:style>
  <w:style w:type="paragraph" w:styleId="Tekstprzypisudolnego">
    <w:name w:val="footnote text"/>
    <w:basedOn w:val="Normalny"/>
    <w:link w:val="TekstprzypisudolnegoZnak"/>
    <w:uiPriority w:val="99"/>
    <w:semiHidden/>
    <w:unhideWhenUsed/>
    <w:rsid w:val="00463404"/>
    <w:pPr>
      <w:spacing w:after="0" w:line="240" w:lineRule="auto"/>
      <w:jc w:val="both"/>
    </w:pPr>
    <w:rPr>
      <w:rFonts w:eastAsiaTheme="minorEastAsia" w:cstheme="minorBidi"/>
      <w:b w:val="0"/>
      <w:bCs w:val="0"/>
      <w:color w:val="auto"/>
      <w:sz w:val="20"/>
      <w:szCs w:val="20"/>
      <w:lang w:eastAsia="pl-PL"/>
    </w:rPr>
  </w:style>
  <w:style w:type="character" w:customStyle="1" w:styleId="TekstprzypisudolnegoZnak">
    <w:name w:val="Tekst przypisu dolnego Znak"/>
    <w:basedOn w:val="Domylnaczcionkaakapitu"/>
    <w:link w:val="Tekstprzypisudolnego"/>
    <w:uiPriority w:val="99"/>
    <w:semiHidden/>
    <w:rsid w:val="00463404"/>
    <w:rPr>
      <w:rFonts w:ascii="Arial" w:eastAsiaTheme="minorEastAsia" w:hAnsi="Arial"/>
      <w:sz w:val="20"/>
      <w:szCs w:val="20"/>
      <w:lang w:eastAsia="pl-PL"/>
    </w:rPr>
  </w:style>
  <w:style w:type="character" w:styleId="Odwoanieprzypisudolnego">
    <w:name w:val="footnote reference"/>
    <w:basedOn w:val="Domylnaczcionkaakapitu"/>
    <w:uiPriority w:val="99"/>
    <w:semiHidden/>
    <w:unhideWhenUsed/>
    <w:rsid w:val="00463404"/>
    <w:rPr>
      <w:vertAlign w:val="superscript"/>
    </w:rPr>
  </w:style>
  <w:style w:type="character" w:styleId="Pogrubienie">
    <w:name w:val="Strong"/>
    <w:basedOn w:val="Domylnaczcionkaakapitu"/>
    <w:uiPriority w:val="22"/>
    <w:qFormat/>
    <w:rsid w:val="000D7137"/>
    <w:rPr>
      <w:b/>
      <w:bCs/>
    </w:rPr>
  </w:style>
  <w:style w:type="paragraph" w:styleId="Poprawka">
    <w:name w:val="Revision"/>
    <w:hidden/>
    <w:uiPriority w:val="99"/>
    <w:semiHidden/>
    <w:rsid w:val="00C57DD7"/>
    <w:pPr>
      <w:spacing w:after="0" w:line="240" w:lineRule="auto"/>
    </w:pPr>
    <w:rPr>
      <w:rFonts w:ascii="Arial" w:eastAsia="Calibri" w:hAnsi="Arial" w:cs="Arial"/>
      <w:b/>
      <w:bCs/>
      <w:color w:val="FFFFFF"/>
      <w:sz w:val="15"/>
      <w:szCs w:val="15"/>
    </w:rPr>
  </w:style>
  <w:style w:type="paragraph" w:styleId="NormalnyWeb">
    <w:name w:val="Normal (Web)"/>
    <w:basedOn w:val="Normalny"/>
    <w:uiPriority w:val="99"/>
    <w:semiHidden/>
    <w:unhideWhenUsed/>
    <w:rsid w:val="003B5C33"/>
    <w:pPr>
      <w:spacing w:before="100" w:beforeAutospacing="1" w:after="100" w:afterAutospacing="1" w:line="240" w:lineRule="auto"/>
    </w:pPr>
    <w:rPr>
      <w:rFonts w:ascii="Times New Roman" w:eastAsia="Times New Roman" w:hAnsi="Times New Roman" w:cs="Times New Roman"/>
      <w:b w:val="0"/>
      <w:bCs w:val="0"/>
      <w:color w:val="auto"/>
      <w:sz w:val="24"/>
      <w:szCs w:val="24"/>
      <w:lang w:eastAsia="pl-PL"/>
    </w:rPr>
  </w:style>
  <w:style w:type="character" w:customStyle="1" w:styleId="eop">
    <w:name w:val="eop"/>
    <w:basedOn w:val="Domylnaczcionkaakapitu"/>
    <w:rsid w:val="00DA7C87"/>
  </w:style>
  <w:style w:type="character" w:customStyle="1" w:styleId="Nierozpoznanawzmianka2">
    <w:name w:val="Nierozpoznana wzmianka2"/>
    <w:basedOn w:val="Domylnaczcionkaakapitu"/>
    <w:uiPriority w:val="99"/>
    <w:semiHidden/>
    <w:unhideWhenUsed/>
    <w:rsid w:val="00390999"/>
    <w:rPr>
      <w:color w:val="605E5C"/>
      <w:shd w:val="clear" w:color="auto" w:fill="E1DFDD"/>
    </w:rPr>
  </w:style>
  <w:style w:type="character" w:styleId="UyteHipercze">
    <w:name w:val="FollowedHyperlink"/>
    <w:basedOn w:val="Domylnaczcionkaakapitu"/>
    <w:uiPriority w:val="99"/>
    <w:semiHidden/>
    <w:unhideWhenUsed/>
    <w:rsid w:val="00C20981"/>
    <w:rPr>
      <w:color w:val="954F72" w:themeColor="followedHyperlink"/>
      <w:u w:val="single"/>
    </w:rPr>
  </w:style>
  <w:style w:type="character" w:customStyle="1" w:styleId="Nierozpoznanawzmianka3">
    <w:name w:val="Nierozpoznana wzmianka3"/>
    <w:basedOn w:val="Domylnaczcionkaakapitu"/>
    <w:uiPriority w:val="99"/>
    <w:semiHidden/>
    <w:unhideWhenUsed/>
    <w:rsid w:val="00735CE2"/>
    <w:rPr>
      <w:color w:val="605E5C"/>
      <w:shd w:val="clear" w:color="auto" w:fill="E1DFDD"/>
    </w:rPr>
  </w:style>
  <w:style w:type="character" w:customStyle="1" w:styleId="ui-provider">
    <w:name w:val="ui-provider"/>
    <w:basedOn w:val="Domylnaczcionkaakapitu"/>
    <w:rsid w:val="0039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7155">
      <w:bodyDiv w:val="1"/>
      <w:marLeft w:val="0"/>
      <w:marRight w:val="0"/>
      <w:marTop w:val="0"/>
      <w:marBottom w:val="0"/>
      <w:divBdr>
        <w:top w:val="none" w:sz="0" w:space="0" w:color="auto"/>
        <w:left w:val="none" w:sz="0" w:space="0" w:color="auto"/>
        <w:bottom w:val="none" w:sz="0" w:space="0" w:color="auto"/>
        <w:right w:val="none" w:sz="0" w:space="0" w:color="auto"/>
      </w:divBdr>
    </w:div>
    <w:div w:id="197594194">
      <w:bodyDiv w:val="1"/>
      <w:marLeft w:val="0"/>
      <w:marRight w:val="0"/>
      <w:marTop w:val="0"/>
      <w:marBottom w:val="0"/>
      <w:divBdr>
        <w:top w:val="none" w:sz="0" w:space="0" w:color="auto"/>
        <w:left w:val="none" w:sz="0" w:space="0" w:color="auto"/>
        <w:bottom w:val="none" w:sz="0" w:space="0" w:color="auto"/>
        <w:right w:val="none" w:sz="0" w:space="0" w:color="auto"/>
      </w:divBdr>
    </w:div>
    <w:div w:id="205459264">
      <w:bodyDiv w:val="1"/>
      <w:marLeft w:val="0"/>
      <w:marRight w:val="0"/>
      <w:marTop w:val="0"/>
      <w:marBottom w:val="0"/>
      <w:divBdr>
        <w:top w:val="none" w:sz="0" w:space="0" w:color="auto"/>
        <w:left w:val="none" w:sz="0" w:space="0" w:color="auto"/>
        <w:bottom w:val="none" w:sz="0" w:space="0" w:color="auto"/>
        <w:right w:val="none" w:sz="0" w:space="0" w:color="auto"/>
      </w:divBdr>
    </w:div>
    <w:div w:id="233860811">
      <w:bodyDiv w:val="1"/>
      <w:marLeft w:val="0"/>
      <w:marRight w:val="0"/>
      <w:marTop w:val="0"/>
      <w:marBottom w:val="0"/>
      <w:divBdr>
        <w:top w:val="none" w:sz="0" w:space="0" w:color="auto"/>
        <w:left w:val="none" w:sz="0" w:space="0" w:color="auto"/>
        <w:bottom w:val="none" w:sz="0" w:space="0" w:color="auto"/>
        <w:right w:val="none" w:sz="0" w:space="0" w:color="auto"/>
      </w:divBdr>
    </w:div>
    <w:div w:id="245454582">
      <w:bodyDiv w:val="1"/>
      <w:marLeft w:val="0"/>
      <w:marRight w:val="0"/>
      <w:marTop w:val="0"/>
      <w:marBottom w:val="0"/>
      <w:divBdr>
        <w:top w:val="none" w:sz="0" w:space="0" w:color="auto"/>
        <w:left w:val="none" w:sz="0" w:space="0" w:color="auto"/>
        <w:bottom w:val="none" w:sz="0" w:space="0" w:color="auto"/>
        <w:right w:val="none" w:sz="0" w:space="0" w:color="auto"/>
      </w:divBdr>
    </w:div>
    <w:div w:id="267130208">
      <w:bodyDiv w:val="1"/>
      <w:marLeft w:val="0"/>
      <w:marRight w:val="0"/>
      <w:marTop w:val="0"/>
      <w:marBottom w:val="0"/>
      <w:divBdr>
        <w:top w:val="none" w:sz="0" w:space="0" w:color="auto"/>
        <w:left w:val="none" w:sz="0" w:space="0" w:color="auto"/>
        <w:bottom w:val="none" w:sz="0" w:space="0" w:color="auto"/>
        <w:right w:val="none" w:sz="0" w:space="0" w:color="auto"/>
      </w:divBdr>
    </w:div>
    <w:div w:id="328564084">
      <w:bodyDiv w:val="1"/>
      <w:marLeft w:val="0"/>
      <w:marRight w:val="0"/>
      <w:marTop w:val="0"/>
      <w:marBottom w:val="0"/>
      <w:divBdr>
        <w:top w:val="none" w:sz="0" w:space="0" w:color="auto"/>
        <w:left w:val="none" w:sz="0" w:space="0" w:color="auto"/>
        <w:bottom w:val="none" w:sz="0" w:space="0" w:color="auto"/>
        <w:right w:val="none" w:sz="0" w:space="0" w:color="auto"/>
      </w:divBdr>
    </w:div>
    <w:div w:id="401216009">
      <w:bodyDiv w:val="1"/>
      <w:marLeft w:val="0"/>
      <w:marRight w:val="0"/>
      <w:marTop w:val="0"/>
      <w:marBottom w:val="0"/>
      <w:divBdr>
        <w:top w:val="none" w:sz="0" w:space="0" w:color="auto"/>
        <w:left w:val="none" w:sz="0" w:space="0" w:color="auto"/>
        <w:bottom w:val="none" w:sz="0" w:space="0" w:color="auto"/>
        <w:right w:val="none" w:sz="0" w:space="0" w:color="auto"/>
      </w:divBdr>
    </w:div>
    <w:div w:id="413206096">
      <w:bodyDiv w:val="1"/>
      <w:marLeft w:val="0"/>
      <w:marRight w:val="0"/>
      <w:marTop w:val="0"/>
      <w:marBottom w:val="0"/>
      <w:divBdr>
        <w:top w:val="none" w:sz="0" w:space="0" w:color="auto"/>
        <w:left w:val="none" w:sz="0" w:space="0" w:color="auto"/>
        <w:bottom w:val="none" w:sz="0" w:space="0" w:color="auto"/>
        <w:right w:val="none" w:sz="0" w:space="0" w:color="auto"/>
      </w:divBdr>
    </w:div>
    <w:div w:id="434712030">
      <w:bodyDiv w:val="1"/>
      <w:marLeft w:val="0"/>
      <w:marRight w:val="0"/>
      <w:marTop w:val="0"/>
      <w:marBottom w:val="0"/>
      <w:divBdr>
        <w:top w:val="none" w:sz="0" w:space="0" w:color="auto"/>
        <w:left w:val="none" w:sz="0" w:space="0" w:color="auto"/>
        <w:bottom w:val="none" w:sz="0" w:space="0" w:color="auto"/>
        <w:right w:val="none" w:sz="0" w:space="0" w:color="auto"/>
      </w:divBdr>
    </w:div>
    <w:div w:id="535772807">
      <w:bodyDiv w:val="1"/>
      <w:marLeft w:val="0"/>
      <w:marRight w:val="0"/>
      <w:marTop w:val="0"/>
      <w:marBottom w:val="0"/>
      <w:divBdr>
        <w:top w:val="none" w:sz="0" w:space="0" w:color="auto"/>
        <w:left w:val="none" w:sz="0" w:space="0" w:color="auto"/>
        <w:bottom w:val="none" w:sz="0" w:space="0" w:color="auto"/>
        <w:right w:val="none" w:sz="0" w:space="0" w:color="auto"/>
      </w:divBdr>
    </w:div>
    <w:div w:id="543099416">
      <w:bodyDiv w:val="1"/>
      <w:marLeft w:val="0"/>
      <w:marRight w:val="0"/>
      <w:marTop w:val="0"/>
      <w:marBottom w:val="0"/>
      <w:divBdr>
        <w:top w:val="none" w:sz="0" w:space="0" w:color="auto"/>
        <w:left w:val="none" w:sz="0" w:space="0" w:color="auto"/>
        <w:bottom w:val="none" w:sz="0" w:space="0" w:color="auto"/>
        <w:right w:val="none" w:sz="0" w:space="0" w:color="auto"/>
      </w:divBdr>
    </w:div>
    <w:div w:id="548617129">
      <w:bodyDiv w:val="1"/>
      <w:marLeft w:val="0"/>
      <w:marRight w:val="0"/>
      <w:marTop w:val="0"/>
      <w:marBottom w:val="0"/>
      <w:divBdr>
        <w:top w:val="none" w:sz="0" w:space="0" w:color="auto"/>
        <w:left w:val="none" w:sz="0" w:space="0" w:color="auto"/>
        <w:bottom w:val="none" w:sz="0" w:space="0" w:color="auto"/>
        <w:right w:val="none" w:sz="0" w:space="0" w:color="auto"/>
      </w:divBdr>
      <w:divsChild>
        <w:div w:id="964584602">
          <w:marLeft w:val="0"/>
          <w:marRight w:val="0"/>
          <w:marTop w:val="0"/>
          <w:marBottom w:val="0"/>
          <w:divBdr>
            <w:top w:val="none" w:sz="0" w:space="0" w:color="auto"/>
            <w:left w:val="none" w:sz="0" w:space="0" w:color="auto"/>
            <w:bottom w:val="none" w:sz="0" w:space="0" w:color="auto"/>
            <w:right w:val="none" w:sz="0" w:space="0" w:color="auto"/>
          </w:divBdr>
        </w:div>
      </w:divsChild>
    </w:div>
    <w:div w:id="631600624">
      <w:bodyDiv w:val="1"/>
      <w:marLeft w:val="0"/>
      <w:marRight w:val="0"/>
      <w:marTop w:val="0"/>
      <w:marBottom w:val="0"/>
      <w:divBdr>
        <w:top w:val="none" w:sz="0" w:space="0" w:color="auto"/>
        <w:left w:val="none" w:sz="0" w:space="0" w:color="auto"/>
        <w:bottom w:val="none" w:sz="0" w:space="0" w:color="auto"/>
        <w:right w:val="none" w:sz="0" w:space="0" w:color="auto"/>
      </w:divBdr>
    </w:div>
    <w:div w:id="666133616">
      <w:bodyDiv w:val="1"/>
      <w:marLeft w:val="0"/>
      <w:marRight w:val="0"/>
      <w:marTop w:val="0"/>
      <w:marBottom w:val="0"/>
      <w:divBdr>
        <w:top w:val="none" w:sz="0" w:space="0" w:color="auto"/>
        <w:left w:val="none" w:sz="0" w:space="0" w:color="auto"/>
        <w:bottom w:val="none" w:sz="0" w:space="0" w:color="auto"/>
        <w:right w:val="none" w:sz="0" w:space="0" w:color="auto"/>
      </w:divBdr>
    </w:div>
    <w:div w:id="690956586">
      <w:bodyDiv w:val="1"/>
      <w:marLeft w:val="0"/>
      <w:marRight w:val="0"/>
      <w:marTop w:val="0"/>
      <w:marBottom w:val="0"/>
      <w:divBdr>
        <w:top w:val="none" w:sz="0" w:space="0" w:color="auto"/>
        <w:left w:val="none" w:sz="0" w:space="0" w:color="auto"/>
        <w:bottom w:val="none" w:sz="0" w:space="0" w:color="auto"/>
        <w:right w:val="none" w:sz="0" w:space="0" w:color="auto"/>
      </w:divBdr>
    </w:div>
    <w:div w:id="724837987">
      <w:bodyDiv w:val="1"/>
      <w:marLeft w:val="0"/>
      <w:marRight w:val="0"/>
      <w:marTop w:val="0"/>
      <w:marBottom w:val="0"/>
      <w:divBdr>
        <w:top w:val="none" w:sz="0" w:space="0" w:color="auto"/>
        <w:left w:val="none" w:sz="0" w:space="0" w:color="auto"/>
        <w:bottom w:val="none" w:sz="0" w:space="0" w:color="auto"/>
        <w:right w:val="none" w:sz="0" w:space="0" w:color="auto"/>
      </w:divBdr>
      <w:divsChild>
        <w:div w:id="920915511">
          <w:marLeft w:val="446"/>
          <w:marRight w:val="0"/>
          <w:marTop w:val="0"/>
          <w:marBottom w:val="0"/>
          <w:divBdr>
            <w:top w:val="none" w:sz="0" w:space="0" w:color="auto"/>
            <w:left w:val="none" w:sz="0" w:space="0" w:color="auto"/>
            <w:bottom w:val="none" w:sz="0" w:space="0" w:color="auto"/>
            <w:right w:val="none" w:sz="0" w:space="0" w:color="auto"/>
          </w:divBdr>
        </w:div>
        <w:div w:id="1965190329">
          <w:marLeft w:val="446"/>
          <w:marRight w:val="0"/>
          <w:marTop w:val="0"/>
          <w:marBottom w:val="0"/>
          <w:divBdr>
            <w:top w:val="none" w:sz="0" w:space="0" w:color="auto"/>
            <w:left w:val="none" w:sz="0" w:space="0" w:color="auto"/>
            <w:bottom w:val="none" w:sz="0" w:space="0" w:color="auto"/>
            <w:right w:val="none" w:sz="0" w:space="0" w:color="auto"/>
          </w:divBdr>
        </w:div>
        <w:div w:id="595333370">
          <w:marLeft w:val="547"/>
          <w:marRight w:val="0"/>
          <w:marTop w:val="0"/>
          <w:marBottom w:val="0"/>
          <w:divBdr>
            <w:top w:val="none" w:sz="0" w:space="0" w:color="auto"/>
            <w:left w:val="none" w:sz="0" w:space="0" w:color="auto"/>
            <w:bottom w:val="none" w:sz="0" w:space="0" w:color="auto"/>
            <w:right w:val="none" w:sz="0" w:space="0" w:color="auto"/>
          </w:divBdr>
        </w:div>
        <w:div w:id="1626499214">
          <w:marLeft w:val="547"/>
          <w:marRight w:val="0"/>
          <w:marTop w:val="0"/>
          <w:marBottom w:val="0"/>
          <w:divBdr>
            <w:top w:val="none" w:sz="0" w:space="0" w:color="auto"/>
            <w:left w:val="none" w:sz="0" w:space="0" w:color="auto"/>
            <w:bottom w:val="none" w:sz="0" w:space="0" w:color="auto"/>
            <w:right w:val="none" w:sz="0" w:space="0" w:color="auto"/>
          </w:divBdr>
        </w:div>
        <w:div w:id="339042971">
          <w:marLeft w:val="547"/>
          <w:marRight w:val="0"/>
          <w:marTop w:val="0"/>
          <w:marBottom w:val="0"/>
          <w:divBdr>
            <w:top w:val="none" w:sz="0" w:space="0" w:color="auto"/>
            <w:left w:val="none" w:sz="0" w:space="0" w:color="auto"/>
            <w:bottom w:val="none" w:sz="0" w:space="0" w:color="auto"/>
            <w:right w:val="none" w:sz="0" w:space="0" w:color="auto"/>
          </w:divBdr>
        </w:div>
        <w:div w:id="2037391170">
          <w:marLeft w:val="446"/>
          <w:marRight w:val="0"/>
          <w:marTop w:val="0"/>
          <w:marBottom w:val="0"/>
          <w:divBdr>
            <w:top w:val="none" w:sz="0" w:space="0" w:color="auto"/>
            <w:left w:val="none" w:sz="0" w:space="0" w:color="auto"/>
            <w:bottom w:val="none" w:sz="0" w:space="0" w:color="auto"/>
            <w:right w:val="none" w:sz="0" w:space="0" w:color="auto"/>
          </w:divBdr>
        </w:div>
      </w:divsChild>
    </w:div>
    <w:div w:id="771586545">
      <w:bodyDiv w:val="1"/>
      <w:marLeft w:val="0"/>
      <w:marRight w:val="0"/>
      <w:marTop w:val="0"/>
      <w:marBottom w:val="0"/>
      <w:divBdr>
        <w:top w:val="none" w:sz="0" w:space="0" w:color="auto"/>
        <w:left w:val="none" w:sz="0" w:space="0" w:color="auto"/>
        <w:bottom w:val="none" w:sz="0" w:space="0" w:color="auto"/>
        <w:right w:val="none" w:sz="0" w:space="0" w:color="auto"/>
      </w:divBdr>
    </w:div>
    <w:div w:id="879131959">
      <w:bodyDiv w:val="1"/>
      <w:marLeft w:val="0"/>
      <w:marRight w:val="0"/>
      <w:marTop w:val="0"/>
      <w:marBottom w:val="0"/>
      <w:divBdr>
        <w:top w:val="none" w:sz="0" w:space="0" w:color="auto"/>
        <w:left w:val="none" w:sz="0" w:space="0" w:color="auto"/>
        <w:bottom w:val="none" w:sz="0" w:space="0" w:color="auto"/>
        <w:right w:val="none" w:sz="0" w:space="0" w:color="auto"/>
      </w:divBdr>
    </w:div>
    <w:div w:id="913012563">
      <w:bodyDiv w:val="1"/>
      <w:marLeft w:val="0"/>
      <w:marRight w:val="0"/>
      <w:marTop w:val="0"/>
      <w:marBottom w:val="0"/>
      <w:divBdr>
        <w:top w:val="none" w:sz="0" w:space="0" w:color="auto"/>
        <w:left w:val="none" w:sz="0" w:space="0" w:color="auto"/>
        <w:bottom w:val="none" w:sz="0" w:space="0" w:color="auto"/>
        <w:right w:val="none" w:sz="0" w:space="0" w:color="auto"/>
      </w:divBdr>
    </w:div>
    <w:div w:id="938410411">
      <w:bodyDiv w:val="1"/>
      <w:marLeft w:val="0"/>
      <w:marRight w:val="0"/>
      <w:marTop w:val="0"/>
      <w:marBottom w:val="0"/>
      <w:divBdr>
        <w:top w:val="none" w:sz="0" w:space="0" w:color="auto"/>
        <w:left w:val="none" w:sz="0" w:space="0" w:color="auto"/>
        <w:bottom w:val="none" w:sz="0" w:space="0" w:color="auto"/>
        <w:right w:val="none" w:sz="0" w:space="0" w:color="auto"/>
      </w:divBdr>
    </w:div>
    <w:div w:id="959066738">
      <w:bodyDiv w:val="1"/>
      <w:marLeft w:val="0"/>
      <w:marRight w:val="0"/>
      <w:marTop w:val="0"/>
      <w:marBottom w:val="0"/>
      <w:divBdr>
        <w:top w:val="none" w:sz="0" w:space="0" w:color="auto"/>
        <w:left w:val="none" w:sz="0" w:space="0" w:color="auto"/>
        <w:bottom w:val="none" w:sz="0" w:space="0" w:color="auto"/>
        <w:right w:val="none" w:sz="0" w:space="0" w:color="auto"/>
      </w:divBdr>
    </w:div>
    <w:div w:id="1054424576">
      <w:bodyDiv w:val="1"/>
      <w:marLeft w:val="0"/>
      <w:marRight w:val="0"/>
      <w:marTop w:val="0"/>
      <w:marBottom w:val="0"/>
      <w:divBdr>
        <w:top w:val="none" w:sz="0" w:space="0" w:color="auto"/>
        <w:left w:val="none" w:sz="0" w:space="0" w:color="auto"/>
        <w:bottom w:val="none" w:sz="0" w:space="0" w:color="auto"/>
        <w:right w:val="none" w:sz="0" w:space="0" w:color="auto"/>
      </w:divBdr>
    </w:div>
    <w:div w:id="1120800581">
      <w:bodyDiv w:val="1"/>
      <w:marLeft w:val="0"/>
      <w:marRight w:val="0"/>
      <w:marTop w:val="0"/>
      <w:marBottom w:val="0"/>
      <w:divBdr>
        <w:top w:val="none" w:sz="0" w:space="0" w:color="auto"/>
        <w:left w:val="none" w:sz="0" w:space="0" w:color="auto"/>
        <w:bottom w:val="none" w:sz="0" w:space="0" w:color="auto"/>
        <w:right w:val="none" w:sz="0" w:space="0" w:color="auto"/>
      </w:divBdr>
    </w:div>
    <w:div w:id="1219904477">
      <w:bodyDiv w:val="1"/>
      <w:marLeft w:val="0"/>
      <w:marRight w:val="0"/>
      <w:marTop w:val="0"/>
      <w:marBottom w:val="0"/>
      <w:divBdr>
        <w:top w:val="none" w:sz="0" w:space="0" w:color="auto"/>
        <w:left w:val="none" w:sz="0" w:space="0" w:color="auto"/>
        <w:bottom w:val="none" w:sz="0" w:space="0" w:color="auto"/>
        <w:right w:val="none" w:sz="0" w:space="0" w:color="auto"/>
      </w:divBdr>
    </w:div>
    <w:div w:id="1245846117">
      <w:bodyDiv w:val="1"/>
      <w:marLeft w:val="0"/>
      <w:marRight w:val="0"/>
      <w:marTop w:val="0"/>
      <w:marBottom w:val="0"/>
      <w:divBdr>
        <w:top w:val="none" w:sz="0" w:space="0" w:color="auto"/>
        <w:left w:val="none" w:sz="0" w:space="0" w:color="auto"/>
        <w:bottom w:val="none" w:sz="0" w:space="0" w:color="auto"/>
        <w:right w:val="none" w:sz="0" w:space="0" w:color="auto"/>
      </w:divBdr>
    </w:div>
    <w:div w:id="1351950982">
      <w:bodyDiv w:val="1"/>
      <w:marLeft w:val="0"/>
      <w:marRight w:val="0"/>
      <w:marTop w:val="0"/>
      <w:marBottom w:val="0"/>
      <w:divBdr>
        <w:top w:val="none" w:sz="0" w:space="0" w:color="auto"/>
        <w:left w:val="none" w:sz="0" w:space="0" w:color="auto"/>
        <w:bottom w:val="none" w:sz="0" w:space="0" w:color="auto"/>
        <w:right w:val="none" w:sz="0" w:space="0" w:color="auto"/>
      </w:divBdr>
    </w:div>
    <w:div w:id="1429617253">
      <w:bodyDiv w:val="1"/>
      <w:marLeft w:val="0"/>
      <w:marRight w:val="0"/>
      <w:marTop w:val="0"/>
      <w:marBottom w:val="0"/>
      <w:divBdr>
        <w:top w:val="none" w:sz="0" w:space="0" w:color="auto"/>
        <w:left w:val="none" w:sz="0" w:space="0" w:color="auto"/>
        <w:bottom w:val="none" w:sz="0" w:space="0" w:color="auto"/>
        <w:right w:val="none" w:sz="0" w:space="0" w:color="auto"/>
      </w:divBdr>
    </w:div>
    <w:div w:id="1443259479">
      <w:bodyDiv w:val="1"/>
      <w:marLeft w:val="0"/>
      <w:marRight w:val="0"/>
      <w:marTop w:val="0"/>
      <w:marBottom w:val="0"/>
      <w:divBdr>
        <w:top w:val="none" w:sz="0" w:space="0" w:color="auto"/>
        <w:left w:val="none" w:sz="0" w:space="0" w:color="auto"/>
        <w:bottom w:val="none" w:sz="0" w:space="0" w:color="auto"/>
        <w:right w:val="none" w:sz="0" w:space="0" w:color="auto"/>
      </w:divBdr>
    </w:div>
    <w:div w:id="1460608714">
      <w:bodyDiv w:val="1"/>
      <w:marLeft w:val="0"/>
      <w:marRight w:val="0"/>
      <w:marTop w:val="0"/>
      <w:marBottom w:val="0"/>
      <w:divBdr>
        <w:top w:val="none" w:sz="0" w:space="0" w:color="auto"/>
        <w:left w:val="none" w:sz="0" w:space="0" w:color="auto"/>
        <w:bottom w:val="none" w:sz="0" w:space="0" w:color="auto"/>
        <w:right w:val="none" w:sz="0" w:space="0" w:color="auto"/>
      </w:divBdr>
    </w:div>
    <w:div w:id="1562445637">
      <w:bodyDiv w:val="1"/>
      <w:marLeft w:val="0"/>
      <w:marRight w:val="0"/>
      <w:marTop w:val="0"/>
      <w:marBottom w:val="0"/>
      <w:divBdr>
        <w:top w:val="none" w:sz="0" w:space="0" w:color="auto"/>
        <w:left w:val="none" w:sz="0" w:space="0" w:color="auto"/>
        <w:bottom w:val="none" w:sz="0" w:space="0" w:color="auto"/>
        <w:right w:val="none" w:sz="0" w:space="0" w:color="auto"/>
      </w:divBdr>
    </w:div>
    <w:div w:id="1569801526">
      <w:bodyDiv w:val="1"/>
      <w:marLeft w:val="0"/>
      <w:marRight w:val="0"/>
      <w:marTop w:val="0"/>
      <w:marBottom w:val="0"/>
      <w:divBdr>
        <w:top w:val="none" w:sz="0" w:space="0" w:color="auto"/>
        <w:left w:val="none" w:sz="0" w:space="0" w:color="auto"/>
        <w:bottom w:val="none" w:sz="0" w:space="0" w:color="auto"/>
        <w:right w:val="none" w:sz="0" w:space="0" w:color="auto"/>
      </w:divBdr>
    </w:div>
    <w:div w:id="1574123833">
      <w:bodyDiv w:val="1"/>
      <w:marLeft w:val="0"/>
      <w:marRight w:val="0"/>
      <w:marTop w:val="0"/>
      <w:marBottom w:val="0"/>
      <w:divBdr>
        <w:top w:val="none" w:sz="0" w:space="0" w:color="auto"/>
        <w:left w:val="none" w:sz="0" w:space="0" w:color="auto"/>
        <w:bottom w:val="none" w:sz="0" w:space="0" w:color="auto"/>
        <w:right w:val="none" w:sz="0" w:space="0" w:color="auto"/>
      </w:divBdr>
    </w:div>
    <w:div w:id="1653289674">
      <w:bodyDiv w:val="1"/>
      <w:marLeft w:val="0"/>
      <w:marRight w:val="0"/>
      <w:marTop w:val="0"/>
      <w:marBottom w:val="0"/>
      <w:divBdr>
        <w:top w:val="none" w:sz="0" w:space="0" w:color="auto"/>
        <w:left w:val="none" w:sz="0" w:space="0" w:color="auto"/>
        <w:bottom w:val="none" w:sz="0" w:space="0" w:color="auto"/>
        <w:right w:val="none" w:sz="0" w:space="0" w:color="auto"/>
      </w:divBdr>
    </w:div>
    <w:div w:id="1825732633">
      <w:bodyDiv w:val="1"/>
      <w:marLeft w:val="0"/>
      <w:marRight w:val="0"/>
      <w:marTop w:val="0"/>
      <w:marBottom w:val="0"/>
      <w:divBdr>
        <w:top w:val="none" w:sz="0" w:space="0" w:color="auto"/>
        <w:left w:val="none" w:sz="0" w:space="0" w:color="auto"/>
        <w:bottom w:val="none" w:sz="0" w:space="0" w:color="auto"/>
        <w:right w:val="none" w:sz="0" w:space="0" w:color="auto"/>
      </w:divBdr>
    </w:div>
    <w:div w:id="1930264525">
      <w:bodyDiv w:val="1"/>
      <w:marLeft w:val="0"/>
      <w:marRight w:val="0"/>
      <w:marTop w:val="0"/>
      <w:marBottom w:val="0"/>
      <w:divBdr>
        <w:top w:val="none" w:sz="0" w:space="0" w:color="auto"/>
        <w:left w:val="none" w:sz="0" w:space="0" w:color="auto"/>
        <w:bottom w:val="none" w:sz="0" w:space="0" w:color="auto"/>
        <w:right w:val="none" w:sz="0" w:space="0" w:color="auto"/>
      </w:divBdr>
    </w:div>
    <w:div w:id="1956474211">
      <w:bodyDiv w:val="1"/>
      <w:marLeft w:val="0"/>
      <w:marRight w:val="0"/>
      <w:marTop w:val="0"/>
      <w:marBottom w:val="0"/>
      <w:divBdr>
        <w:top w:val="none" w:sz="0" w:space="0" w:color="auto"/>
        <w:left w:val="none" w:sz="0" w:space="0" w:color="auto"/>
        <w:bottom w:val="none" w:sz="0" w:space="0" w:color="auto"/>
        <w:right w:val="none" w:sz="0" w:space="0" w:color="auto"/>
      </w:divBdr>
    </w:div>
    <w:div w:id="2012677209">
      <w:bodyDiv w:val="1"/>
      <w:marLeft w:val="0"/>
      <w:marRight w:val="0"/>
      <w:marTop w:val="0"/>
      <w:marBottom w:val="0"/>
      <w:divBdr>
        <w:top w:val="none" w:sz="0" w:space="0" w:color="auto"/>
        <w:left w:val="none" w:sz="0" w:space="0" w:color="auto"/>
        <w:bottom w:val="none" w:sz="0" w:space="0" w:color="auto"/>
        <w:right w:val="none" w:sz="0" w:space="0" w:color="auto"/>
      </w:divBdr>
    </w:div>
    <w:div w:id="2088726851">
      <w:bodyDiv w:val="1"/>
      <w:marLeft w:val="0"/>
      <w:marRight w:val="0"/>
      <w:marTop w:val="0"/>
      <w:marBottom w:val="0"/>
      <w:divBdr>
        <w:top w:val="none" w:sz="0" w:space="0" w:color="auto"/>
        <w:left w:val="none" w:sz="0" w:space="0" w:color="auto"/>
        <w:bottom w:val="none" w:sz="0" w:space="0" w:color="auto"/>
        <w:right w:val="none" w:sz="0" w:space="0" w:color="auto"/>
      </w:divBdr>
    </w:div>
    <w:div w:id="2112314536">
      <w:bodyDiv w:val="1"/>
      <w:marLeft w:val="0"/>
      <w:marRight w:val="0"/>
      <w:marTop w:val="0"/>
      <w:marBottom w:val="0"/>
      <w:divBdr>
        <w:top w:val="none" w:sz="0" w:space="0" w:color="auto"/>
        <w:left w:val="none" w:sz="0" w:space="0" w:color="auto"/>
        <w:bottom w:val="none" w:sz="0" w:space="0" w:color="auto"/>
        <w:right w:val="none" w:sz="0" w:space="0" w:color="auto"/>
      </w:divBdr>
    </w:div>
    <w:div w:id="21341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4tFl2IzEo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09d239-8f11-4b13-b974-af7f3736e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D9DD8E2624E340BE69E40D227465B6" ma:contentTypeVersion="10" ma:contentTypeDescription="Utwórz nowy dokument." ma:contentTypeScope="" ma:versionID="00b305093f59776cb238f09fd48dce38">
  <xsd:schema xmlns:xsd="http://www.w3.org/2001/XMLSchema" xmlns:xs="http://www.w3.org/2001/XMLSchema" xmlns:p="http://schemas.microsoft.com/office/2006/metadata/properties" xmlns:ns3="8709d239-8f11-4b13-b974-af7f3736e7cf" targetNamespace="http://schemas.microsoft.com/office/2006/metadata/properties" ma:root="true" ma:fieldsID="a325fe791978c09006298c0fbc3a7634" ns3:_="">
    <xsd:import namespace="8709d239-8f11-4b13-b974-af7f3736e7c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9d239-8f11-4b13-b974-af7f3736e7c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1708-20CE-4F1C-959A-3A9F04D33227}">
  <ds:schemaRefs>
    <ds:schemaRef ds:uri="http://schemas.microsoft.com/office/2006/metadata/properties"/>
    <ds:schemaRef ds:uri="http://schemas.microsoft.com/office/infopath/2007/PartnerControls"/>
    <ds:schemaRef ds:uri="8709d239-8f11-4b13-b974-af7f3736e7cf"/>
  </ds:schemaRefs>
</ds:datastoreItem>
</file>

<file path=customXml/itemProps2.xml><?xml version="1.0" encoding="utf-8"?>
<ds:datastoreItem xmlns:ds="http://schemas.openxmlformats.org/officeDocument/2006/customXml" ds:itemID="{A86B38A8-CB3E-4230-9BCF-4AC487518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9d239-8f11-4b13-b974-af7f3736e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3F387-B228-44C0-9526-400E4073A160}">
  <ds:schemaRefs>
    <ds:schemaRef ds:uri="http://schemas.microsoft.com/sharepoint/v3/contenttype/forms"/>
  </ds:schemaRefs>
</ds:datastoreItem>
</file>

<file path=customXml/itemProps4.xml><?xml version="1.0" encoding="utf-8"?>
<ds:datastoreItem xmlns:ds="http://schemas.openxmlformats.org/officeDocument/2006/customXml" ds:itemID="{8C6CE4B7-EA18-4C52-B6CE-44B66666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905</Words>
  <Characters>5436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Idea Bank</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Piotr Jasinski</cp:lastModifiedBy>
  <cp:revision>14</cp:revision>
  <dcterms:created xsi:type="dcterms:W3CDTF">2024-11-13T13:55:00Z</dcterms:created>
  <dcterms:modified xsi:type="dcterms:W3CDTF">2024-11-14T08:21:00Z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0x010100E1D9DD8E2624E340BE69E40D227465B6</vt:lpwstr>
  </property>
</Properties>
</file>